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7726A" w14:textId="3ED39DD2" w:rsidR="00F75A15" w:rsidRPr="00534C6C" w:rsidRDefault="0023325B" w:rsidP="009040F7">
      <w:pPr>
        <w:spacing w:line="0" w:lineRule="atLeast"/>
        <w:jc w:val="center"/>
        <w:rPr>
          <w:rFonts w:asciiTheme="majorEastAsia" w:eastAsiaTheme="majorEastAsia" w:hAnsiTheme="majorEastAsia"/>
          <w:sz w:val="32"/>
          <w:szCs w:val="32"/>
          <w:u w:val="single"/>
        </w:rPr>
      </w:pPr>
      <w:r w:rsidRPr="00E44138">
        <w:rPr>
          <w:rFonts w:asciiTheme="majorEastAsia" w:eastAsiaTheme="majorEastAsia" w:hAnsiTheme="majorEastAsia" w:hint="eastAsia"/>
          <w:color w:val="000000" w:themeColor="text1"/>
          <w:sz w:val="32"/>
          <w:szCs w:val="32"/>
          <w:u w:val="single"/>
        </w:rPr>
        <w:t>2</w:t>
      </w:r>
      <w:r w:rsidRPr="00534C6C">
        <w:rPr>
          <w:rFonts w:asciiTheme="majorEastAsia" w:eastAsiaTheme="majorEastAsia" w:hAnsiTheme="majorEastAsia" w:hint="eastAsia"/>
          <w:sz w:val="32"/>
          <w:szCs w:val="32"/>
          <w:u w:val="single"/>
        </w:rPr>
        <w:t>0</w:t>
      </w:r>
      <w:r w:rsidR="007E2143">
        <w:rPr>
          <w:rFonts w:asciiTheme="majorEastAsia" w:eastAsiaTheme="majorEastAsia" w:hAnsiTheme="majorEastAsia"/>
          <w:sz w:val="32"/>
          <w:szCs w:val="32"/>
          <w:u w:val="single"/>
        </w:rPr>
        <w:t>23</w:t>
      </w:r>
      <w:r w:rsidRPr="00534C6C">
        <w:rPr>
          <w:rFonts w:asciiTheme="majorEastAsia" w:eastAsiaTheme="majorEastAsia" w:hAnsiTheme="majorEastAsia" w:hint="eastAsia"/>
          <w:sz w:val="32"/>
          <w:szCs w:val="32"/>
          <w:u w:val="single"/>
        </w:rPr>
        <w:t>新春セミナー＆少人数制オンライン</w:t>
      </w:r>
      <w:r w:rsidR="009C4FA7" w:rsidRPr="00534C6C">
        <w:rPr>
          <w:rFonts w:asciiTheme="majorEastAsia" w:eastAsiaTheme="majorEastAsia" w:hAnsiTheme="majorEastAsia" w:hint="eastAsia"/>
          <w:sz w:val="32"/>
          <w:szCs w:val="32"/>
          <w:u w:val="single"/>
        </w:rPr>
        <w:t>講座</w:t>
      </w:r>
      <w:r w:rsidRPr="00534C6C">
        <w:rPr>
          <w:rFonts w:asciiTheme="majorEastAsia" w:eastAsiaTheme="majorEastAsia" w:hAnsiTheme="majorEastAsia" w:hint="eastAsia"/>
          <w:sz w:val="32"/>
          <w:szCs w:val="32"/>
          <w:u w:val="single"/>
        </w:rPr>
        <w:t>参加お申込書</w:t>
      </w:r>
    </w:p>
    <w:p w14:paraId="58FD011F" w14:textId="14A987FA" w:rsidR="0023325B" w:rsidRDefault="00D67C53" w:rsidP="009040F7">
      <w:pPr>
        <w:spacing w:line="0" w:lineRule="atLeast"/>
        <w:rPr>
          <w:rFonts w:asciiTheme="majorEastAsia" w:eastAsiaTheme="majorEastAsia" w:hAnsiTheme="majorEastAsia"/>
          <w:b/>
          <w:bCs/>
        </w:rPr>
      </w:pPr>
      <w:r w:rsidRPr="00534C6C">
        <w:rPr>
          <w:rFonts w:asciiTheme="majorEastAsia" w:eastAsiaTheme="majorEastAsia" w:hAnsiTheme="majorEastAsia" w:hint="eastAsia"/>
          <w:b/>
          <w:bCs/>
        </w:rPr>
        <w:t>以下をご記入の上、メール</w:t>
      </w:r>
      <w:r w:rsidR="00386D90">
        <w:rPr>
          <w:rFonts w:asciiTheme="majorEastAsia" w:eastAsiaTheme="majorEastAsia" w:hAnsiTheme="majorEastAsia" w:hint="eastAsia"/>
          <w:b/>
          <w:bCs/>
        </w:rPr>
        <w:t>、またはFAX</w:t>
      </w:r>
      <w:r w:rsidRPr="00534C6C">
        <w:rPr>
          <w:rFonts w:asciiTheme="majorEastAsia" w:eastAsiaTheme="majorEastAsia" w:hAnsiTheme="majorEastAsia" w:hint="eastAsia"/>
          <w:b/>
          <w:bCs/>
        </w:rPr>
        <w:t>でお申込みください。</w:t>
      </w:r>
    </w:p>
    <w:p w14:paraId="46D242EF" w14:textId="5E00D257" w:rsidR="00386D90" w:rsidRPr="00386D90" w:rsidRDefault="00386D90" w:rsidP="009040F7">
      <w:pPr>
        <w:spacing w:line="0" w:lineRule="atLeast"/>
        <w:rPr>
          <w:rFonts w:asciiTheme="majorEastAsia" w:eastAsiaTheme="majorEastAsia" w:hAnsiTheme="majorEastAsia"/>
          <w:b/>
          <w:bCs/>
        </w:rPr>
      </w:pPr>
      <w:r>
        <w:rPr>
          <w:rFonts w:asciiTheme="majorEastAsia" w:eastAsiaTheme="majorEastAsia" w:hAnsiTheme="majorEastAsia" w:hint="eastAsia"/>
          <w:b/>
          <w:bCs/>
        </w:rPr>
        <w:t>●メールでお申込みの場合：</w:t>
      </w:r>
      <w:hyperlink r:id="rId7" w:history="1">
        <w:r w:rsidRPr="00386D90">
          <w:rPr>
            <w:rStyle w:val="a3"/>
            <w:rFonts w:hint="eastAsia"/>
            <w:color w:val="auto"/>
            <w:sz w:val="24"/>
            <w:szCs w:val="24"/>
            <w:u w:val="none"/>
          </w:rPr>
          <w:t>s</w:t>
        </w:r>
        <w:r w:rsidRPr="00386D90">
          <w:rPr>
            <w:rStyle w:val="a3"/>
            <w:color w:val="auto"/>
            <w:sz w:val="24"/>
            <w:szCs w:val="24"/>
            <w:u w:val="none"/>
          </w:rPr>
          <w:t>eminar@bestmixinvestment.com</w:t>
        </w:r>
      </w:hyperlink>
    </w:p>
    <w:p w14:paraId="08268761" w14:textId="1C9DF822" w:rsidR="00D67C53" w:rsidRPr="00534C6C" w:rsidRDefault="004F6D94">
      <w:r w:rsidRPr="00534C6C">
        <w:rPr>
          <w:rFonts w:hint="eastAsia"/>
          <w:b/>
          <w:bCs/>
          <w:noProof/>
        </w:rPr>
        <mc:AlternateContent>
          <mc:Choice Requires="wps">
            <w:drawing>
              <wp:anchor distT="0" distB="0" distL="114300" distR="114300" simplePos="0" relativeHeight="251659264" behindDoc="0" locked="0" layoutInCell="1" allowOverlap="1" wp14:anchorId="4DD950B6" wp14:editId="13C3F852">
                <wp:simplePos x="0" y="0"/>
                <wp:positionH relativeFrom="column">
                  <wp:posOffset>-57150</wp:posOffset>
                </wp:positionH>
                <wp:positionV relativeFrom="paragraph">
                  <wp:posOffset>219075</wp:posOffset>
                </wp:positionV>
                <wp:extent cx="6819900" cy="1552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819900" cy="1552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D7BE4" id="正方形/長方形 1" o:spid="_x0000_s1026" style="position:absolute;left:0;text-align:left;margin-left:-4.5pt;margin-top:17.25pt;width:537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" filled="f" strokecolor="black [3213]" strokeweight="1pt"/>
            </w:pict>
          </mc:Fallback>
        </mc:AlternateContent>
      </w:r>
      <w:r w:rsidR="00251EBC" w:rsidRPr="00534C6C">
        <w:rPr>
          <w:rFonts w:hint="eastAsia"/>
          <w:b/>
          <w:bCs/>
        </w:rPr>
        <w:t>●</w:t>
      </w:r>
      <w:r w:rsidR="00D67C53" w:rsidRPr="00534C6C">
        <w:rPr>
          <w:rFonts w:hint="eastAsia"/>
          <w:b/>
          <w:bCs/>
        </w:rPr>
        <w:t>FAX</w:t>
      </w:r>
      <w:r w:rsidR="00D67C53" w:rsidRPr="00534C6C">
        <w:rPr>
          <w:rFonts w:hint="eastAsia"/>
          <w:b/>
          <w:bCs/>
        </w:rPr>
        <w:t>でお申込みの場合</w:t>
      </w:r>
      <w:r w:rsidR="00D67C53" w:rsidRPr="00534C6C">
        <w:rPr>
          <w:rFonts w:hint="eastAsia"/>
        </w:rPr>
        <w:t>：</w:t>
      </w:r>
      <w:r w:rsidR="00D67C53" w:rsidRPr="00534C6C">
        <w:rPr>
          <w:rFonts w:hint="eastAsia"/>
        </w:rPr>
        <w:t>0</w:t>
      </w:r>
      <w:r w:rsidR="00D67C53" w:rsidRPr="00534C6C">
        <w:t>3-6869-7711</w:t>
      </w:r>
    </w:p>
    <w:p w14:paraId="656F388B" w14:textId="68E2F901" w:rsidR="00386D90" w:rsidRPr="0069214D" w:rsidRDefault="00A5695A">
      <w:pPr>
        <w:rPr>
          <w:rFonts w:asciiTheme="majorEastAsia" w:eastAsiaTheme="majorEastAsia" w:hAnsiTheme="majorEastAsia"/>
          <w:b/>
          <w:bCs/>
        </w:rPr>
      </w:pPr>
      <w:r w:rsidRPr="0069214D">
        <w:rPr>
          <w:rFonts w:asciiTheme="majorEastAsia" w:eastAsiaTheme="majorEastAsia" w:hAnsiTheme="majorEastAsia" w:hint="eastAsia"/>
          <w:b/>
          <w:bCs/>
        </w:rPr>
        <w:t>●</w:t>
      </w:r>
      <w:r w:rsidR="00D67C53" w:rsidRPr="0069214D">
        <w:rPr>
          <w:rFonts w:asciiTheme="majorEastAsia" w:eastAsiaTheme="majorEastAsia" w:hAnsiTheme="majorEastAsia" w:hint="eastAsia"/>
          <w:b/>
          <w:bCs/>
        </w:rPr>
        <w:t>メールでお申込みの場合</w:t>
      </w:r>
      <w:r w:rsidR="00251EBC" w:rsidRPr="0069214D">
        <w:rPr>
          <w:rFonts w:asciiTheme="majorEastAsia" w:eastAsiaTheme="majorEastAsia" w:hAnsiTheme="majorEastAsia" w:hint="eastAsia"/>
          <w:b/>
          <w:bCs/>
        </w:rPr>
        <w:t>：件名に氏名、</w:t>
      </w:r>
      <w:r w:rsidR="00386D90" w:rsidRPr="0069214D">
        <w:rPr>
          <w:rFonts w:asciiTheme="majorEastAsia" w:eastAsiaTheme="majorEastAsia" w:hAnsiTheme="majorEastAsia" w:hint="eastAsia"/>
          <w:b/>
          <w:bCs/>
        </w:rPr>
        <w:t>内容本文</w:t>
      </w:r>
      <w:r w:rsidR="00251EBC" w:rsidRPr="0069214D">
        <w:rPr>
          <w:rFonts w:asciiTheme="majorEastAsia" w:eastAsiaTheme="majorEastAsia" w:hAnsiTheme="majorEastAsia" w:hint="eastAsia"/>
          <w:b/>
          <w:bCs/>
        </w:rPr>
        <w:t>に</w:t>
      </w:r>
      <w:r w:rsidR="00386D90" w:rsidRPr="0069214D">
        <w:rPr>
          <w:rFonts w:asciiTheme="majorEastAsia" w:eastAsiaTheme="majorEastAsia" w:hAnsiTheme="majorEastAsia" w:hint="eastAsia"/>
          <w:b/>
          <w:bCs/>
        </w:rPr>
        <w:t>、</w:t>
      </w:r>
      <w:r w:rsidR="00251EBC" w:rsidRPr="0069214D">
        <w:rPr>
          <w:rFonts w:asciiTheme="majorEastAsia" w:eastAsiaTheme="majorEastAsia" w:hAnsiTheme="majorEastAsia" w:hint="eastAsia"/>
          <w:b/>
          <w:bCs/>
        </w:rPr>
        <w:t>必要事項をお知らせください。</w:t>
      </w:r>
      <w:r w:rsidR="007C2DC2" w:rsidRPr="0069214D">
        <w:rPr>
          <w:rFonts w:asciiTheme="majorEastAsia" w:eastAsiaTheme="majorEastAsia" w:hAnsiTheme="majorEastAsia" w:hint="eastAsia"/>
          <w:b/>
          <w:bCs/>
        </w:rPr>
        <w:t>本文</w:t>
      </w:r>
      <w:r w:rsidR="00F57405" w:rsidRPr="0069214D">
        <w:rPr>
          <w:rFonts w:asciiTheme="majorEastAsia" w:eastAsiaTheme="majorEastAsia" w:hAnsiTheme="majorEastAsia" w:hint="eastAsia"/>
          <w:b/>
          <w:bCs/>
        </w:rPr>
        <w:t>に</w:t>
      </w:r>
      <w:r w:rsidR="004F6D94" w:rsidRPr="0069214D">
        <w:rPr>
          <w:rFonts w:asciiTheme="majorEastAsia" w:eastAsiaTheme="majorEastAsia" w:hAnsiTheme="majorEastAsia" w:hint="eastAsia"/>
          <w:b/>
          <w:bCs/>
        </w:rPr>
        <w:t>は</w:t>
      </w:r>
      <w:r w:rsidR="00386D90" w:rsidRPr="0069214D">
        <w:rPr>
          <w:rFonts w:asciiTheme="majorEastAsia" w:eastAsiaTheme="majorEastAsia" w:hAnsiTheme="majorEastAsia" w:hint="eastAsia"/>
          <w:b/>
          <w:bCs/>
        </w:rPr>
        <w:t>、セミナー参加</w:t>
      </w:r>
      <w:r w:rsidR="00487167" w:rsidRPr="0069214D">
        <w:rPr>
          <w:rFonts w:asciiTheme="majorEastAsia" w:eastAsiaTheme="majorEastAsia" w:hAnsiTheme="majorEastAsia" w:hint="eastAsia"/>
          <w:b/>
          <w:bCs/>
        </w:rPr>
        <w:t>や</w:t>
      </w:r>
      <w:r w:rsidR="00386D90" w:rsidRPr="0069214D">
        <w:rPr>
          <w:rFonts w:asciiTheme="majorEastAsia" w:eastAsiaTheme="majorEastAsia" w:hAnsiTheme="majorEastAsia" w:hint="eastAsia"/>
          <w:b/>
          <w:bCs/>
        </w:rPr>
        <w:t>オンライン講座参加</w:t>
      </w:r>
      <w:r w:rsidR="00487167" w:rsidRPr="0069214D">
        <w:rPr>
          <w:rFonts w:asciiTheme="majorEastAsia" w:eastAsiaTheme="majorEastAsia" w:hAnsiTheme="majorEastAsia" w:hint="eastAsia"/>
          <w:b/>
          <w:bCs/>
        </w:rPr>
        <w:t>とご記入ください。オンライン講座</w:t>
      </w:r>
      <w:r w:rsidR="00386D90" w:rsidRPr="0069214D">
        <w:rPr>
          <w:rFonts w:asciiTheme="majorEastAsia" w:eastAsiaTheme="majorEastAsia" w:hAnsiTheme="majorEastAsia" w:hint="eastAsia"/>
          <w:b/>
          <w:bCs/>
        </w:rPr>
        <w:t>の場合、</w:t>
      </w:r>
      <w:r w:rsidR="00EA60A1" w:rsidRPr="0069214D">
        <w:rPr>
          <w:rFonts w:asciiTheme="majorEastAsia" w:eastAsiaTheme="majorEastAsia" w:hAnsiTheme="majorEastAsia" w:hint="eastAsia"/>
          <w:b/>
          <w:bCs/>
        </w:rPr>
        <w:t>ご希望の講座名（番号）</w:t>
      </w:r>
      <w:r w:rsidR="00487167" w:rsidRPr="0069214D">
        <w:rPr>
          <w:rFonts w:asciiTheme="majorEastAsia" w:eastAsiaTheme="majorEastAsia" w:hAnsiTheme="majorEastAsia" w:hint="eastAsia"/>
          <w:b/>
          <w:bCs/>
        </w:rPr>
        <w:t>をお書きください。</w:t>
      </w:r>
    </w:p>
    <w:p w14:paraId="5DAD4DEE" w14:textId="04527019" w:rsidR="00D67C53" w:rsidRPr="0069214D" w:rsidRDefault="00386D90">
      <w:pPr>
        <w:rPr>
          <w:rFonts w:asciiTheme="majorEastAsia" w:eastAsiaTheme="majorEastAsia" w:hAnsiTheme="majorEastAsia"/>
          <w:b/>
          <w:bCs/>
          <w:sz w:val="24"/>
          <w:szCs w:val="24"/>
        </w:rPr>
      </w:pPr>
      <w:r w:rsidRPr="0069214D">
        <w:rPr>
          <w:rFonts w:asciiTheme="majorEastAsia" w:eastAsiaTheme="majorEastAsia" w:hAnsiTheme="majorEastAsia" w:hint="eastAsia"/>
          <w:b/>
          <w:bCs/>
        </w:rPr>
        <w:t>＜必要事項＞氏名（フリガナ）、法人</w:t>
      </w:r>
      <w:r w:rsidR="00F9329C" w:rsidRPr="0069214D">
        <w:rPr>
          <w:rFonts w:asciiTheme="majorEastAsia" w:eastAsiaTheme="majorEastAsia" w:hAnsiTheme="majorEastAsia" w:hint="eastAsia"/>
          <w:b/>
          <w:bCs/>
        </w:rPr>
        <w:t>名</w:t>
      </w:r>
      <w:r w:rsidRPr="0069214D">
        <w:rPr>
          <w:rFonts w:asciiTheme="majorEastAsia" w:eastAsiaTheme="majorEastAsia" w:hAnsiTheme="majorEastAsia" w:hint="eastAsia"/>
          <w:b/>
          <w:bCs/>
        </w:rPr>
        <w:t>、部署名、役職、ご住所、電話番号、メールアドレス</w:t>
      </w:r>
      <w:r w:rsidR="004C50B7" w:rsidRPr="0069214D">
        <w:rPr>
          <w:rFonts w:asciiTheme="majorEastAsia" w:eastAsiaTheme="majorEastAsia" w:hAnsiTheme="majorEastAsia" w:hint="eastAsia"/>
          <w:b/>
          <w:bCs/>
        </w:rPr>
        <w:t>を</w:t>
      </w:r>
      <w:r w:rsidR="00F9329C" w:rsidRPr="0069214D">
        <w:rPr>
          <w:rFonts w:asciiTheme="majorEastAsia" w:eastAsiaTheme="majorEastAsia" w:hAnsiTheme="majorEastAsia" w:hint="eastAsia"/>
          <w:b/>
          <w:bCs/>
        </w:rPr>
        <w:t>ご記載ください。</w:t>
      </w:r>
    </w:p>
    <w:p w14:paraId="1F03796F" w14:textId="2EE63FCE" w:rsidR="004C50B7" w:rsidRPr="0069214D" w:rsidRDefault="00E572D0">
      <w:pPr>
        <w:rPr>
          <w:rFonts w:asciiTheme="majorEastAsia" w:eastAsiaTheme="majorEastAsia" w:hAnsiTheme="majorEastAsia"/>
          <w:b/>
          <w:bCs/>
        </w:rPr>
      </w:pPr>
      <w:r w:rsidRPr="0069214D">
        <w:rPr>
          <w:rFonts w:asciiTheme="majorEastAsia" w:eastAsiaTheme="majorEastAsia" w:hAnsiTheme="majorEastAsia" w:hint="eastAsia"/>
          <w:b/>
          <w:bCs/>
        </w:rPr>
        <w:t>⇒</w:t>
      </w:r>
      <w:r w:rsidR="004C50B7" w:rsidRPr="0069214D">
        <w:rPr>
          <w:rFonts w:asciiTheme="majorEastAsia" w:eastAsiaTheme="majorEastAsia" w:hAnsiTheme="majorEastAsia" w:hint="eastAsia"/>
          <w:b/>
          <w:bCs/>
        </w:rPr>
        <w:t>（セミナー</w:t>
      </w:r>
      <w:r w:rsidRPr="0069214D">
        <w:rPr>
          <w:rFonts w:asciiTheme="majorEastAsia" w:eastAsiaTheme="majorEastAsia" w:hAnsiTheme="majorEastAsia" w:hint="eastAsia"/>
          <w:b/>
          <w:bCs/>
        </w:rPr>
        <w:t>記載</w:t>
      </w:r>
      <w:r w:rsidR="004C50B7" w:rsidRPr="0069214D">
        <w:rPr>
          <w:rFonts w:asciiTheme="majorEastAsia" w:eastAsiaTheme="majorEastAsia" w:hAnsiTheme="majorEastAsia" w:hint="eastAsia"/>
          <w:b/>
          <w:bCs/>
        </w:rPr>
        <w:t xml:space="preserve">例）件名：鈴木　</w:t>
      </w:r>
      <w:r w:rsidRPr="0069214D">
        <w:rPr>
          <w:rFonts w:asciiTheme="majorEastAsia" w:eastAsiaTheme="majorEastAsia" w:hAnsiTheme="majorEastAsia" w:hint="eastAsia"/>
          <w:b/>
          <w:bCs/>
        </w:rPr>
        <w:t>【１】</w:t>
      </w:r>
      <w:r w:rsidR="004C50B7" w:rsidRPr="0069214D">
        <w:rPr>
          <w:rFonts w:asciiTheme="majorEastAsia" w:eastAsiaTheme="majorEastAsia" w:hAnsiTheme="majorEastAsia" w:hint="eastAsia"/>
          <w:b/>
          <w:bCs/>
        </w:rPr>
        <w:t xml:space="preserve">セミナー　</w:t>
      </w:r>
      <w:r w:rsidR="000817BE" w:rsidRPr="0069214D">
        <w:rPr>
          <w:rFonts w:asciiTheme="majorEastAsia" w:eastAsiaTheme="majorEastAsia" w:hAnsiTheme="majorEastAsia" w:hint="eastAsia"/>
          <w:b/>
          <w:bCs/>
        </w:rPr>
        <w:t>本文</w:t>
      </w:r>
      <w:r w:rsidR="004C50B7" w:rsidRPr="0069214D">
        <w:rPr>
          <w:rFonts w:asciiTheme="majorEastAsia" w:eastAsiaTheme="majorEastAsia" w:hAnsiTheme="majorEastAsia" w:hint="eastAsia"/>
          <w:b/>
          <w:bCs/>
        </w:rPr>
        <w:t>：</w:t>
      </w:r>
      <w:r w:rsidR="00386D90" w:rsidRPr="0069214D">
        <w:rPr>
          <w:rFonts w:asciiTheme="majorEastAsia" w:eastAsiaTheme="majorEastAsia" w:hAnsiTheme="majorEastAsia" w:hint="eastAsia"/>
          <w:b/>
          <w:bCs/>
        </w:rPr>
        <w:t>必要事項</w:t>
      </w:r>
      <w:r w:rsidR="00386D90" w:rsidRPr="0069214D">
        <w:rPr>
          <w:rFonts w:asciiTheme="majorEastAsia" w:eastAsiaTheme="majorEastAsia" w:hAnsiTheme="majorEastAsia"/>
          <w:b/>
          <w:bCs/>
        </w:rPr>
        <w:t xml:space="preserve"> </w:t>
      </w:r>
    </w:p>
    <w:p w14:paraId="00D6941E" w14:textId="464A6CCB" w:rsidR="004C50B7" w:rsidRPr="0069214D" w:rsidRDefault="00E572D0">
      <w:pPr>
        <w:rPr>
          <w:rFonts w:asciiTheme="majorEastAsia" w:eastAsiaTheme="majorEastAsia" w:hAnsiTheme="majorEastAsia"/>
          <w:b/>
          <w:bCs/>
        </w:rPr>
      </w:pPr>
      <w:r w:rsidRPr="0069214D">
        <w:rPr>
          <w:rFonts w:asciiTheme="majorEastAsia" w:eastAsiaTheme="majorEastAsia" w:hAnsiTheme="majorEastAsia" w:hint="eastAsia"/>
          <w:b/>
          <w:bCs/>
        </w:rPr>
        <w:t>⇒</w:t>
      </w:r>
      <w:r w:rsidR="004C50B7" w:rsidRPr="0069214D">
        <w:rPr>
          <w:rFonts w:asciiTheme="majorEastAsia" w:eastAsiaTheme="majorEastAsia" w:hAnsiTheme="majorEastAsia" w:hint="eastAsia"/>
          <w:b/>
          <w:bCs/>
        </w:rPr>
        <w:t>（オンライン</w:t>
      </w:r>
      <w:r w:rsidR="00BA2FAB" w:rsidRPr="0069214D">
        <w:rPr>
          <w:rFonts w:asciiTheme="majorEastAsia" w:eastAsiaTheme="majorEastAsia" w:hAnsiTheme="majorEastAsia" w:hint="eastAsia"/>
          <w:b/>
          <w:bCs/>
        </w:rPr>
        <w:t>講座</w:t>
      </w:r>
      <w:r w:rsidRPr="0069214D">
        <w:rPr>
          <w:rFonts w:asciiTheme="majorEastAsia" w:eastAsiaTheme="majorEastAsia" w:hAnsiTheme="majorEastAsia" w:hint="eastAsia"/>
          <w:b/>
          <w:bCs/>
        </w:rPr>
        <w:t xml:space="preserve">記載例）　件名：鈴木　【２】オンライン　</w:t>
      </w:r>
      <w:r w:rsidR="000817BE" w:rsidRPr="0069214D">
        <w:rPr>
          <w:rFonts w:asciiTheme="majorEastAsia" w:eastAsiaTheme="majorEastAsia" w:hAnsiTheme="majorEastAsia" w:hint="eastAsia"/>
          <w:b/>
          <w:bCs/>
        </w:rPr>
        <w:t>本文</w:t>
      </w:r>
      <w:r w:rsidRPr="0069214D">
        <w:rPr>
          <w:rFonts w:asciiTheme="majorEastAsia" w:eastAsiaTheme="majorEastAsia" w:hAnsiTheme="majorEastAsia" w:hint="eastAsia"/>
          <w:b/>
          <w:bCs/>
        </w:rPr>
        <w:t>：A-1、B-1、C-1参加</w:t>
      </w:r>
      <w:r w:rsidR="00386D90" w:rsidRPr="0069214D">
        <w:rPr>
          <w:rFonts w:asciiTheme="majorEastAsia" w:eastAsiaTheme="majorEastAsia" w:hAnsiTheme="majorEastAsia" w:hint="eastAsia"/>
          <w:b/>
          <w:bCs/>
        </w:rPr>
        <w:t>＋必要事項</w:t>
      </w:r>
    </w:p>
    <w:p w14:paraId="303C797F" w14:textId="2FAB5E69" w:rsidR="00487167" w:rsidRPr="00534C6C" w:rsidRDefault="00487167">
      <w:pPr>
        <w:rPr>
          <w:b/>
          <w:bCs/>
        </w:rPr>
      </w:pPr>
      <w:r w:rsidRPr="0069214D">
        <w:rPr>
          <w:rFonts w:asciiTheme="majorEastAsia" w:eastAsiaTheme="majorEastAsia" w:hAnsiTheme="majorEastAsia" w:hint="eastAsia"/>
          <w:b/>
          <w:bCs/>
        </w:rPr>
        <w:t>●FAXでお申しみの場合、下記表に〇印をご記入の上、お申込みください</w:t>
      </w:r>
      <w:r>
        <w:rPr>
          <w:rFonts w:hint="eastAsia"/>
          <w:b/>
          <w:bCs/>
        </w:rPr>
        <w:t>。</w:t>
      </w:r>
    </w:p>
    <w:p w14:paraId="194936B5" w14:textId="77777777" w:rsidR="009C4FA7" w:rsidRPr="00534C6C" w:rsidRDefault="009C4FA7">
      <w:pPr>
        <w:rPr>
          <w:b/>
          <w:bCs/>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992"/>
        <w:gridCol w:w="2835"/>
        <w:gridCol w:w="992"/>
        <w:gridCol w:w="1559"/>
        <w:gridCol w:w="709"/>
        <w:gridCol w:w="1559"/>
        <w:gridCol w:w="993"/>
      </w:tblGrid>
      <w:tr w:rsidR="00534C6C" w:rsidRPr="00534C6C" w14:paraId="70F784E3" w14:textId="77777777" w:rsidTr="000138D6">
        <w:trPr>
          <w:trHeight w:val="324"/>
        </w:trPr>
        <w:tc>
          <w:tcPr>
            <w:tcW w:w="10632" w:type="dxa"/>
            <w:gridSpan w:val="8"/>
            <w:tcBorders>
              <w:top w:val="single" w:sz="4" w:space="0" w:color="auto"/>
              <w:left w:val="single" w:sz="4" w:space="0" w:color="auto"/>
              <w:bottom w:val="single" w:sz="4" w:space="0" w:color="auto"/>
              <w:right w:val="single" w:sz="4" w:space="0" w:color="auto"/>
            </w:tcBorders>
          </w:tcPr>
          <w:p w14:paraId="6C50C08B" w14:textId="7046FF13" w:rsidR="0023325B" w:rsidRPr="00487167" w:rsidRDefault="00251EBC" w:rsidP="0023325B">
            <w:pPr>
              <w:jc w:val="left"/>
              <w:rPr>
                <w:rFonts w:asciiTheme="majorEastAsia" w:eastAsiaTheme="majorEastAsia" w:hAnsiTheme="majorEastAsia"/>
                <w:b/>
                <w:bCs/>
                <w:sz w:val="26"/>
                <w:szCs w:val="26"/>
                <w:u w:val="single"/>
              </w:rPr>
            </w:pPr>
            <w:r w:rsidRPr="00487167">
              <w:rPr>
                <w:rFonts w:asciiTheme="majorEastAsia" w:eastAsiaTheme="majorEastAsia" w:hAnsiTheme="majorEastAsia" w:hint="eastAsia"/>
                <w:b/>
                <w:bCs/>
                <w:sz w:val="26"/>
                <w:szCs w:val="26"/>
              </w:rPr>
              <w:t>【１】</w:t>
            </w:r>
            <w:r w:rsidR="0023325B" w:rsidRPr="00487167">
              <w:rPr>
                <w:rFonts w:asciiTheme="majorEastAsia" w:eastAsiaTheme="majorEastAsia" w:hAnsiTheme="majorEastAsia" w:hint="eastAsia"/>
                <w:b/>
                <w:bCs/>
                <w:sz w:val="26"/>
                <w:szCs w:val="26"/>
              </w:rPr>
              <w:t>1月</w:t>
            </w:r>
            <w:r w:rsidR="0080591D" w:rsidRPr="00487167">
              <w:rPr>
                <w:rFonts w:asciiTheme="majorEastAsia" w:eastAsiaTheme="majorEastAsia" w:hAnsiTheme="majorEastAsia" w:hint="eastAsia"/>
                <w:b/>
                <w:bCs/>
                <w:sz w:val="26"/>
                <w:szCs w:val="26"/>
              </w:rPr>
              <w:t>1</w:t>
            </w:r>
            <w:r w:rsidR="0080591D" w:rsidRPr="00487167">
              <w:rPr>
                <w:rFonts w:asciiTheme="majorEastAsia" w:eastAsiaTheme="majorEastAsia" w:hAnsiTheme="majorEastAsia"/>
                <w:b/>
                <w:bCs/>
                <w:sz w:val="26"/>
                <w:szCs w:val="26"/>
              </w:rPr>
              <w:t>0</w:t>
            </w:r>
            <w:r w:rsidR="0023325B" w:rsidRPr="00487167">
              <w:rPr>
                <w:rFonts w:asciiTheme="majorEastAsia" w:eastAsiaTheme="majorEastAsia" w:hAnsiTheme="majorEastAsia" w:hint="eastAsia"/>
                <w:b/>
                <w:bCs/>
                <w:sz w:val="26"/>
                <w:szCs w:val="26"/>
              </w:rPr>
              <w:t>日（</w:t>
            </w:r>
            <w:r w:rsidR="0080591D" w:rsidRPr="00487167">
              <w:rPr>
                <w:rFonts w:asciiTheme="majorEastAsia" w:eastAsiaTheme="majorEastAsia" w:hAnsiTheme="majorEastAsia" w:hint="eastAsia"/>
                <w:b/>
                <w:bCs/>
                <w:sz w:val="26"/>
                <w:szCs w:val="26"/>
              </w:rPr>
              <w:t>火</w:t>
            </w:r>
            <w:r w:rsidR="0023325B" w:rsidRPr="00487167">
              <w:rPr>
                <w:rFonts w:asciiTheme="majorEastAsia" w:eastAsiaTheme="majorEastAsia" w:hAnsiTheme="majorEastAsia" w:hint="eastAsia"/>
                <w:b/>
                <w:bCs/>
                <w:sz w:val="26"/>
                <w:szCs w:val="26"/>
              </w:rPr>
              <w:t>）ベストミックス新春セミナー</w:t>
            </w:r>
          </w:p>
        </w:tc>
      </w:tr>
      <w:tr w:rsidR="00534C6C" w:rsidRPr="00534C6C" w14:paraId="422ED86E" w14:textId="2F20C9E9" w:rsidTr="000138D6">
        <w:trPr>
          <w:trHeight w:val="306"/>
        </w:trPr>
        <w:tc>
          <w:tcPr>
            <w:tcW w:w="1985" w:type="dxa"/>
            <w:gridSpan w:val="2"/>
            <w:tcBorders>
              <w:top w:val="single" w:sz="4" w:space="0" w:color="auto"/>
              <w:left w:val="single" w:sz="4" w:space="0" w:color="auto"/>
              <w:bottom w:val="single" w:sz="4" w:space="0" w:color="auto"/>
              <w:right w:val="single" w:sz="4" w:space="0" w:color="auto"/>
            </w:tcBorders>
          </w:tcPr>
          <w:p w14:paraId="1BE52E53" w14:textId="45E320F9" w:rsidR="00D67C53" w:rsidRPr="00534C6C" w:rsidRDefault="00F721C0" w:rsidP="008E6177">
            <w:pPr>
              <w:jc w:val="left"/>
              <w:rPr>
                <w:rFonts w:asciiTheme="majorEastAsia" w:eastAsiaTheme="majorEastAsia" w:hAnsiTheme="majorEastAsia"/>
                <w:bCs/>
                <w:szCs w:val="21"/>
              </w:rPr>
            </w:pPr>
            <w:r w:rsidRPr="00534C6C">
              <w:rPr>
                <w:rFonts w:asciiTheme="majorEastAsia" w:eastAsiaTheme="majorEastAsia" w:hAnsiTheme="majorEastAsia" w:hint="eastAsia"/>
                <w:bCs/>
                <w:szCs w:val="21"/>
              </w:rPr>
              <w:t>参加方法（〇印</w:t>
            </w:r>
            <w:r w:rsidR="00251EBC" w:rsidRPr="00534C6C">
              <w:rPr>
                <w:rFonts w:asciiTheme="majorEastAsia" w:eastAsiaTheme="majorEastAsia" w:hAnsiTheme="majorEastAsia" w:hint="eastAsia"/>
                <w:bCs/>
                <w:szCs w:val="21"/>
              </w:rPr>
              <w:t>）</w:t>
            </w:r>
          </w:p>
        </w:tc>
        <w:tc>
          <w:tcPr>
            <w:tcW w:w="8647" w:type="dxa"/>
            <w:gridSpan w:val="6"/>
            <w:tcBorders>
              <w:top w:val="single" w:sz="4" w:space="0" w:color="auto"/>
              <w:left w:val="single" w:sz="4" w:space="0" w:color="auto"/>
              <w:bottom w:val="single" w:sz="4" w:space="0" w:color="auto"/>
              <w:right w:val="single" w:sz="4" w:space="0" w:color="auto"/>
            </w:tcBorders>
          </w:tcPr>
          <w:p w14:paraId="17EEB328" w14:textId="0AE08A80" w:rsidR="0023325B" w:rsidRPr="00534C6C" w:rsidRDefault="00F721C0" w:rsidP="00F721C0">
            <w:pPr>
              <w:jc w:val="left"/>
              <w:rPr>
                <w:rFonts w:asciiTheme="majorEastAsia" w:eastAsiaTheme="majorEastAsia" w:hAnsiTheme="majorEastAsia"/>
                <w:bCs/>
                <w:szCs w:val="21"/>
              </w:rPr>
            </w:pPr>
            <w:r w:rsidRPr="00534C6C">
              <w:rPr>
                <w:rFonts w:asciiTheme="majorEastAsia" w:eastAsiaTheme="majorEastAsia" w:hAnsiTheme="majorEastAsia" w:hint="eastAsia"/>
                <w:bCs/>
                <w:szCs w:val="21"/>
              </w:rPr>
              <w:t>１．オンライン参加、</w:t>
            </w:r>
            <w:r w:rsidR="0080591D">
              <w:rPr>
                <w:rFonts w:asciiTheme="majorEastAsia" w:eastAsiaTheme="majorEastAsia" w:hAnsiTheme="majorEastAsia" w:hint="eastAsia"/>
                <w:bCs/>
                <w:szCs w:val="21"/>
              </w:rPr>
              <w:t>2</w:t>
            </w:r>
            <w:r w:rsidR="00BA2FAB" w:rsidRPr="00534C6C">
              <w:rPr>
                <w:rFonts w:asciiTheme="majorEastAsia" w:eastAsiaTheme="majorEastAsia" w:hAnsiTheme="majorEastAsia" w:hint="eastAsia"/>
                <w:bCs/>
                <w:szCs w:val="21"/>
              </w:rPr>
              <w:t>.</w:t>
            </w:r>
            <w:r w:rsidR="00BA2FAB" w:rsidRPr="00534C6C">
              <w:rPr>
                <w:rFonts w:asciiTheme="majorEastAsia" w:eastAsiaTheme="majorEastAsia" w:hAnsiTheme="majorEastAsia"/>
                <w:bCs/>
                <w:szCs w:val="21"/>
              </w:rPr>
              <w:t xml:space="preserve"> </w:t>
            </w:r>
            <w:r w:rsidRPr="00534C6C">
              <w:rPr>
                <w:rFonts w:asciiTheme="majorEastAsia" w:eastAsiaTheme="majorEastAsia" w:hAnsiTheme="majorEastAsia" w:hint="eastAsia"/>
                <w:bCs/>
                <w:szCs w:val="21"/>
              </w:rPr>
              <w:t>資料のみ送付希望（資料はメールで送付）</w:t>
            </w:r>
          </w:p>
        </w:tc>
      </w:tr>
      <w:tr w:rsidR="00487167" w:rsidRPr="00534C6C" w14:paraId="29D8E96C" w14:textId="7F55D8BA" w:rsidTr="00487167">
        <w:trPr>
          <w:trHeight w:val="641"/>
        </w:trPr>
        <w:tc>
          <w:tcPr>
            <w:tcW w:w="10632" w:type="dxa"/>
            <w:gridSpan w:val="8"/>
            <w:tcBorders>
              <w:top w:val="single" w:sz="4" w:space="0" w:color="auto"/>
              <w:left w:val="single" w:sz="4" w:space="0" w:color="auto"/>
              <w:right w:val="single" w:sz="4" w:space="0" w:color="auto"/>
            </w:tcBorders>
          </w:tcPr>
          <w:p w14:paraId="1B685C1F" w14:textId="632E05C6" w:rsidR="00487167" w:rsidRPr="00534C6C" w:rsidRDefault="00487167" w:rsidP="00F721C0">
            <w:pPr>
              <w:rPr>
                <w:rFonts w:asciiTheme="majorEastAsia" w:eastAsiaTheme="majorEastAsia" w:hAnsiTheme="majorEastAsia"/>
                <w:bCs/>
                <w:szCs w:val="21"/>
              </w:rPr>
            </w:pPr>
            <w:r>
              <w:rPr>
                <w:rFonts w:asciiTheme="majorEastAsia" w:eastAsiaTheme="majorEastAsia" w:hAnsiTheme="majorEastAsia"/>
                <w:bCs/>
                <w:noProof/>
                <w:szCs w:val="21"/>
              </w:rPr>
              <mc:AlternateContent>
                <mc:Choice Requires="wps">
                  <w:drawing>
                    <wp:anchor distT="0" distB="0" distL="114300" distR="114300" simplePos="0" relativeHeight="251660288" behindDoc="0" locked="0" layoutInCell="1" allowOverlap="1" wp14:anchorId="72B49BE5" wp14:editId="566B0C18">
                      <wp:simplePos x="0" y="0"/>
                      <wp:positionH relativeFrom="column">
                        <wp:posOffset>3156585</wp:posOffset>
                      </wp:positionH>
                      <wp:positionV relativeFrom="paragraph">
                        <wp:posOffset>19050</wp:posOffset>
                      </wp:positionV>
                      <wp:extent cx="3390900" cy="466725"/>
                      <wp:effectExtent l="0" t="0" r="19050" b="47625"/>
                      <wp:wrapNone/>
                      <wp:docPr id="2" name="吹き出し: 下矢印 2"/>
                      <wp:cNvGraphicFramePr/>
                      <a:graphic xmlns:a="http://schemas.openxmlformats.org/drawingml/2006/main">
                        <a:graphicData uri="http://schemas.microsoft.com/office/word/2010/wordprocessingShape">
                          <wps:wsp>
                            <wps:cNvSpPr/>
                            <wps:spPr>
                              <a:xfrm>
                                <a:off x="0" y="0"/>
                                <a:ext cx="3390900" cy="466725"/>
                              </a:xfrm>
                              <a:prstGeom prst="downArrowCallou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AB52A7" w14:textId="6E26487F" w:rsidR="00487167" w:rsidRPr="00487167" w:rsidRDefault="00487167" w:rsidP="00487167">
                                  <w:pPr>
                                    <w:jc w:val="center"/>
                                    <w:rPr>
                                      <w:rFonts w:asciiTheme="majorEastAsia" w:eastAsiaTheme="majorEastAsia" w:hAnsiTheme="majorEastAsia"/>
                                      <w:b/>
                                      <w:bCs/>
                                      <w:sz w:val="20"/>
                                      <w:szCs w:val="20"/>
                                    </w:rPr>
                                  </w:pPr>
                                  <w:r w:rsidRPr="00487167">
                                    <w:rPr>
                                      <w:rFonts w:asciiTheme="majorEastAsia" w:eastAsiaTheme="majorEastAsia" w:hAnsiTheme="majorEastAsia" w:hint="eastAsia"/>
                                      <w:b/>
                                      <w:bCs/>
                                      <w:sz w:val="20"/>
                                      <w:szCs w:val="20"/>
                                    </w:rPr>
                                    <w:t>FAX申込の場合、〇印をつけて、お申込みください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49BE5"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吹き出し: 下矢印 2" o:spid="_x0000_s1026" type="#_x0000_t80" style="position:absolute;left:0;text-align:left;margin-left:248.55pt;margin-top:1.5pt;width:267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" adj="14035,10057,16200,10428" fillcolor="#393737 [814]" strokecolor="#1f3763 [1604]" strokeweight="1pt">
                      <v:textbox>
                        <w:txbxContent>
                          <w:p w14:paraId="3FAB52A7" w14:textId="6E26487F" w:rsidR="00487167" w:rsidRPr="00487167" w:rsidRDefault="00487167" w:rsidP="00487167">
                            <w:pPr>
                              <w:jc w:val="center"/>
                              <w:rPr>
                                <w:rFonts w:asciiTheme="majorEastAsia" w:eastAsiaTheme="majorEastAsia" w:hAnsiTheme="majorEastAsia" w:hint="eastAsia"/>
                                <w:b/>
                                <w:bCs/>
                                <w:sz w:val="20"/>
                                <w:szCs w:val="20"/>
                              </w:rPr>
                            </w:pPr>
                            <w:r w:rsidRPr="00487167">
                              <w:rPr>
                                <w:rFonts w:asciiTheme="majorEastAsia" w:eastAsiaTheme="majorEastAsia" w:hAnsiTheme="majorEastAsia" w:hint="eastAsia"/>
                                <w:b/>
                                <w:bCs/>
                                <w:sz w:val="20"/>
                                <w:szCs w:val="20"/>
                              </w:rPr>
                              <w:t>FAX申込の場合、〇印をつけて、お申込みください</w:t>
                            </w:r>
                          </w:p>
                        </w:txbxContent>
                      </v:textbox>
                    </v:shape>
                  </w:pict>
                </mc:Fallback>
              </mc:AlternateContent>
            </w:r>
            <w:r>
              <w:rPr>
                <w:rFonts w:asciiTheme="majorEastAsia" w:eastAsiaTheme="majorEastAsia" w:hAnsiTheme="majorEastAsia"/>
                <w:bCs/>
                <w:noProof/>
                <w:szCs w:val="21"/>
              </w:rPr>
              <mc:AlternateContent>
                <mc:Choice Requires="wps">
                  <w:drawing>
                    <wp:anchor distT="0" distB="0" distL="114300" distR="114300" simplePos="0" relativeHeight="251661312" behindDoc="0" locked="0" layoutInCell="1" allowOverlap="1" wp14:anchorId="6085CA21" wp14:editId="65BD6AC1">
                      <wp:simplePos x="0" y="0"/>
                      <wp:positionH relativeFrom="column">
                        <wp:posOffset>1994534</wp:posOffset>
                      </wp:positionH>
                      <wp:positionV relativeFrom="paragraph">
                        <wp:posOffset>19049</wp:posOffset>
                      </wp:positionV>
                      <wp:extent cx="1314450" cy="133350"/>
                      <wp:effectExtent l="0" t="76200" r="19050" b="19050"/>
                      <wp:wrapNone/>
                      <wp:docPr id="4" name="直線矢印コネクタ 4"/>
                      <wp:cNvGraphicFramePr/>
                      <a:graphic xmlns:a="http://schemas.openxmlformats.org/drawingml/2006/main">
                        <a:graphicData uri="http://schemas.microsoft.com/office/word/2010/wordprocessingShape">
                          <wps:wsp>
                            <wps:cNvCnPr/>
                            <wps:spPr>
                              <a:xfrm flipH="1" flipV="1">
                                <a:off x="0" y="0"/>
                                <a:ext cx="1314450" cy="1333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D430F5" id="_x0000_t32" coordsize="21600,21600" o:spt="32" o:oned="t" path="m,l21600,21600e" filled="f">
                      <v:path arrowok="t" fillok="f" o:connecttype="none"/>
                      <o:lock v:ext="edit" shapetype="t"/>
                    </v:shapetype>
                    <v:shape id="直線矢印コネクタ 4" o:spid="_x0000_s1026" type="#_x0000_t32" style="position:absolute;left:0;text-align:left;margin-left:157.05pt;margin-top:1.5pt;width:103.5pt;height:10.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" strokecolor="black [3213]" strokeweight="2.25pt">
                      <v:stroke endarrow="block" joinstyle="miter"/>
                    </v:shape>
                  </w:pict>
                </mc:Fallback>
              </mc:AlternateContent>
            </w:r>
          </w:p>
        </w:tc>
      </w:tr>
      <w:tr w:rsidR="00534C6C" w:rsidRPr="00534C6C" w14:paraId="60C884F6" w14:textId="3C449E7B" w:rsidTr="000138D6">
        <w:trPr>
          <w:trHeight w:val="396"/>
        </w:trPr>
        <w:tc>
          <w:tcPr>
            <w:tcW w:w="7371" w:type="dxa"/>
            <w:gridSpan w:val="5"/>
            <w:tcBorders>
              <w:top w:val="single" w:sz="4" w:space="0" w:color="auto"/>
              <w:left w:val="single" w:sz="4" w:space="0" w:color="auto"/>
              <w:right w:val="single" w:sz="4" w:space="0" w:color="auto"/>
            </w:tcBorders>
          </w:tcPr>
          <w:p w14:paraId="47B40D8D" w14:textId="31F27267" w:rsidR="00745B46" w:rsidRPr="00487167" w:rsidRDefault="00745B46" w:rsidP="00745B46">
            <w:pPr>
              <w:jc w:val="left"/>
              <w:rPr>
                <w:rFonts w:asciiTheme="majorEastAsia" w:eastAsiaTheme="majorEastAsia" w:hAnsiTheme="majorEastAsia"/>
                <w:b/>
                <w:sz w:val="26"/>
                <w:szCs w:val="26"/>
              </w:rPr>
            </w:pPr>
            <w:r w:rsidRPr="00487167">
              <w:rPr>
                <w:rFonts w:asciiTheme="majorEastAsia" w:eastAsiaTheme="majorEastAsia" w:hAnsiTheme="majorEastAsia" w:hint="eastAsia"/>
                <w:b/>
                <w:sz w:val="26"/>
                <w:szCs w:val="26"/>
              </w:rPr>
              <w:t>【２】少人数制オンライン講座名とポイント</w:t>
            </w:r>
            <w:r w:rsidR="009C4FA7" w:rsidRPr="00487167">
              <w:rPr>
                <w:rFonts w:asciiTheme="majorEastAsia" w:eastAsiaTheme="majorEastAsia" w:hAnsiTheme="majorEastAsia" w:hint="eastAsia"/>
                <w:b/>
                <w:sz w:val="26"/>
                <w:szCs w:val="26"/>
              </w:rPr>
              <w:t>（1時間講座）</w:t>
            </w:r>
          </w:p>
        </w:tc>
        <w:tc>
          <w:tcPr>
            <w:tcW w:w="709" w:type="dxa"/>
            <w:tcBorders>
              <w:top w:val="single" w:sz="4" w:space="0" w:color="auto"/>
              <w:left w:val="single" w:sz="4" w:space="0" w:color="auto"/>
              <w:right w:val="single" w:sz="4" w:space="0" w:color="auto"/>
            </w:tcBorders>
          </w:tcPr>
          <w:p w14:paraId="6C3F9337" w14:textId="740E4E35" w:rsidR="00745B46" w:rsidRPr="00534C6C" w:rsidRDefault="00745B46" w:rsidP="00FC7D7B">
            <w:pPr>
              <w:jc w:val="center"/>
              <w:rPr>
                <w:rFonts w:asciiTheme="majorEastAsia" w:eastAsiaTheme="majorEastAsia" w:hAnsiTheme="majorEastAsia"/>
                <w:b/>
                <w:sz w:val="24"/>
                <w:szCs w:val="24"/>
              </w:rPr>
            </w:pPr>
            <w:r w:rsidRPr="00534C6C">
              <w:rPr>
                <w:rFonts w:asciiTheme="majorEastAsia" w:eastAsiaTheme="majorEastAsia" w:hAnsiTheme="majorEastAsia" w:hint="eastAsia"/>
                <w:b/>
                <w:sz w:val="24"/>
                <w:szCs w:val="24"/>
              </w:rPr>
              <w:t>番号</w:t>
            </w:r>
          </w:p>
        </w:tc>
        <w:tc>
          <w:tcPr>
            <w:tcW w:w="2552" w:type="dxa"/>
            <w:gridSpan w:val="2"/>
            <w:tcBorders>
              <w:top w:val="single" w:sz="4" w:space="0" w:color="auto"/>
              <w:left w:val="single" w:sz="4" w:space="0" w:color="auto"/>
              <w:right w:val="single" w:sz="4" w:space="0" w:color="auto"/>
            </w:tcBorders>
          </w:tcPr>
          <w:p w14:paraId="2F80B1E5" w14:textId="220ADA54" w:rsidR="00745B46" w:rsidRPr="00534C6C" w:rsidRDefault="00745B46" w:rsidP="009C4FA7">
            <w:pPr>
              <w:jc w:val="center"/>
              <w:rPr>
                <w:rFonts w:asciiTheme="majorEastAsia" w:eastAsiaTheme="majorEastAsia" w:hAnsiTheme="majorEastAsia"/>
                <w:b/>
                <w:sz w:val="24"/>
                <w:szCs w:val="24"/>
              </w:rPr>
            </w:pPr>
            <w:r w:rsidRPr="00534C6C">
              <w:rPr>
                <w:rFonts w:asciiTheme="majorEastAsia" w:eastAsiaTheme="majorEastAsia" w:hAnsiTheme="majorEastAsia" w:hint="eastAsia"/>
                <w:b/>
                <w:sz w:val="24"/>
                <w:szCs w:val="24"/>
              </w:rPr>
              <w:t>開講日時</w:t>
            </w:r>
          </w:p>
        </w:tc>
      </w:tr>
      <w:tr w:rsidR="00534C6C" w:rsidRPr="00534C6C" w14:paraId="77FADAA4" w14:textId="77777777" w:rsidTr="000138D6">
        <w:trPr>
          <w:trHeight w:val="513"/>
        </w:trPr>
        <w:tc>
          <w:tcPr>
            <w:tcW w:w="7371" w:type="dxa"/>
            <w:gridSpan w:val="5"/>
            <w:vMerge w:val="restart"/>
          </w:tcPr>
          <w:p w14:paraId="56577481" w14:textId="77777777" w:rsidR="0023325B" w:rsidRPr="00534C6C" w:rsidRDefault="0023325B" w:rsidP="00F55D2E">
            <w:pPr>
              <w:jc w:val="left"/>
              <w:rPr>
                <w:rFonts w:asciiTheme="majorEastAsia" w:eastAsiaTheme="majorEastAsia" w:hAnsiTheme="majorEastAsia"/>
                <w:b/>
                <w:sz w:val="24"/>
                <w:szCs w:val="24"/>
                <w:u w:val="single"/>
              </w:rPr>
            </w:pPr>
            <w:r w:rsidRPr="00534C6C">
              <w:rPr>
                <w:rFonts w:asciiTheme="majorEastAsia" w:eastAsiaTheme="majorEastAsia" w:hAnsiTheme="majorEastAsia" w:hint="eastAsia"/>
                <w:b/>
                <w:sz w:val="24"/>
                <w:szCs w:val="24"/>
                <w:u w:val="single"/>
              </w:rPr>
              <w:t>A：保険関連戦略の全体像と投資対象について</w:t>
            </w:r>
          </w:p>
          <w:p w14:paraId="741D5938" w14:textId="77777777" w:rsidR="0023325B" w:rsidRPr="00534C6C" w:rsidRDefault="0023325B" w:rsidP="00F55D2E">
            <w:pPr>
              <w:spacing w:line="0" w:lineRule="atLeast"/>
              <w:jc w:val="left"/>
              <w:rPr>
                <w:rFonts w:asciiTheme="majorEastAsia" w:eastAsiaTheme="majorEastAsia" w:hAnsiTheme="majorEastAsia"/>
                <w:b/>
                <w:szCs w:val="21"/>
              </w:rPr>
            </w:pPr>
            <w:r w:rsidRPr="00534C6C">
              <w:rPr>
                <w:rFonts w:asciiTheme="majorEastAsia" w:eastAsiaTheme="majorEastAsia" w:hAnsiTheme="majorEastAsia" w:hint="eastAsia"/>
                <w:bCs/>
                <w:szCs w:val="21"/>
              </w:rPr>
              <w:t>・どのような保険関連戦略があるのか、また、それらの戦略で持ち入れられる投資対象について理解を深める講座</w:t>
            </w:r>
          </w:p>
        </w:tc>
        <w:tc>
          <w:tcPr>
            <w:tcW w:w="709" w:type="dxa"/>
          </w:tcPr>
          <w:p w14:paraId="24F4A9D0" w14:textId="5E968930" w:rsidR="0023325B" w:rsidRPr="00534C6C" w:rsidRDefault="0023325B" w:rsidP="00FC7D7B">
            <w:pPr>
              <w:jc w:val="left"/>
              <w:rPr>
                <w:rFonts w:asciiTheme="majorEastAsia" w:eastAsiaTheme="majorEastAsia" w:hAnsiTheme="majorEastAsia"/>
                <w:b/>
                <w:szCs w:val="21"/>
              </w:rPr>
            </w:pPr>
            <w:r w:rsidRPr="00534C6C">
              <w:rPr>
                <w:rFonts w:asciiTheme="majorEastAsia" w:eastAsiaTheme="majorEastAsia" w:hAnsiTheme="majorEastAsia" w:hint="eastAsia"/>
                <w:b/>
                <w:szCs w:val="21"/>
              </w:rPr>
              <w:t>A</w:t>
            </w:r>
            <w:r w:rsidR="00932FF9">
              <w:rPr>
                <w:rFonts w:asciiTheme="majorEastAsia" w:eastAsiaTheme="majorEastAsia" w:hAnsiTheme="majorEastAsia"/>
                <w:b/>
                <w:szCs w:val="21"/>
              </w:rPr>
              <w:t>-1</w:t>
            </w:r>
          </w:p>
        </w:tc>
        <w:tc>
          <w:tcPr>
            <w:tcW w:w="1559" w:type="dxa"/>
          </w:tcPr>
          <w:p w14:paraId="59235CC3" w14:textId="7ED45798" w:rsidR="0023325B" w:rsidRPr="00534C6C" w:rsidRDefault="000138D6" w:rsidP="00F55D2E">
            <w:pPr>
              <w:jc w:val="left"/>
              <w:rPr>
                <w:rFonts w:asciiTheme="majorEastAsia" w:eastAsiaTheme="majorEastAsia" w:hAnsiTheme="majorEastAsia"/>
                <w:b/>
                <w:szCs w:val="21"/>
              </w:rPr>
            </w:pPr>
            <w:r w:rsidRPr="00E44138">
              <w:rPr>
                <w:rFonts w:asciiTheme="majorEastAsia" w:eastAsiaTheme="majorEastAsia" w:hAnsiTheme="majorEastAsia" w:hint="eastAsia"/>
                <w:b/>
                <w:color w:val="000000" w:themeColor="text1"/>
                <w:szCs w:val="21"/>
              </w:rPr>
              <w:t>1月1</w:t>
            </w:r>
            <w:r>
              <w:rPr>
                <w:rFonts w:asciiTheme="majorEastAsia" w:eastAsiaTheme="majorEastAsia" w:hAnsiTheme="majorEastAsia"/>
                <w:b/>
                <w:color w:val="000000" w:themeColor="text1"/>
                <w:szCs w:val="21"/>
              </w:rPr>
              <w:t>1</w:t>
            </w:r>
            <w:r w:rsidRPr="00E44138">
              <w:rPr>
                <w:rFonts w:asciiTheme="majorEastAsia" w:eastAsiaTheme="majorEastAsia" w:hAnsiTheme="majorEastAsia" w:hint="eastAsia"/>
                <w:b/>
                <w:color w:val="000000" w:themeColor="text1"/>
                <w:szCs w:val="21"/>
              </w:rPr>
              <w:t>日</w:t>
            </w:r>
            <w:r>
              <w:rPr>
                <w:rFonts w:asciiTheme="majorEastAsia" w:eastAsiaTheme="majorEastAsia" w:hAnsiTheme="majorEastAsia" w:hint="eastAsia"/>
                <w:b/>
                <w:color w:val="000000" w:themeColor="text1"/>
                <w:szCs w:val="21"/>
              </w:rPr>
              <w:t>(水)</w:t>
            </w:r>
          </w:p>
        </w:tc>
        <w:tc>
          <w:tcPr>
            <w:tcW w:w="993" w:type="dxa"/>
          </w:tcPr>
          <w:p w14:paraId="3CAA9AA1" w14:textId="039281DB" w:rsidR="0023325B" w:rsidRPr="00534C6C" w:rsidRDefault="00386D90" w:rsidP="00F55D2E">
            <w:pPr>
              <w:jc w:val="left"/>
              <w:rPr>
                <w:rFonts w:asciiTheme="majorEastAsia" w:eastAsiaTheme="majorEastAsia" w:hAnsiTheme="majorEastAsia"/>
                <w:b/>
                <w:szCs w:val="21"/>
              </w:rPr>
            </w:pPr>
            <w:r w:rsidRPr="00E44138">
              <w:rPr>
                <w:rFonts w:asciiTheme="majorEastAsia" w:eastAsiaTheme="majorEastAsia" w:hAnsiTheme="majorEastAsia" w:hint="eastAsia"/>
                <w:b/>
                <w:color w:val="000000" w:themeColor="text1"/>
                <w:szCs w:val="21"/>
              </w:rPr>
              <w:t>1</w:t>
            </w:r>
            <w:r>
              <w:rPr>
                <w:rFonts w:asciiTheme="majorEastAsia" w:eastAsiaTheme="majorEastAsia" w:hAnsiTheme="majorEastAsia" w:hint="eastAsia"/>
                <w:b/>
                <w:color w:val="000000" w:themeColor="text1"/>
                <w:szCs w:val="21"/>
              </w:rPr>
              <w:t>0</w:t>
            </w:r>
            <w:r w:rsidRPr="00E44138">
              <w:rPr>
                <w:rFonts w:asciiTheme="majorEastAsia" w:eastAsiaTheme="majorEastAsia" w:hAnsiTheme="majorEastAsia" w:hint="eastAsia"/>
                <w:b/>
                <w:color w:val="000000" w:themeColor="text1"/>
                <w:szCs w:val="21"/>
              </w:rPr>
              <w:t>:30～</w:t>
            </w:r>
          </w:p>
        </w:tc>
      </w:tr>
      <w:tr w:rsidR="000138D6" w:rsidRPr="00534C6C" w14:paraId="61E7CB25" w14:textId="77777777" w:rsidTr="000138D6">
        <w:trPr>
          <w:trHeight w:val="414"/>
        </w:trPr>
        <w:tc>
          <w:tcPr>
            <w:tcW w:w="7371" w:type="dxa"/>
            <w:gridSpan w:val="5"/>
            <w:vMerge/>
          </w:tcPr>
          <w:p w14:paraId="6DA2C2B5" w14:textId="77777777" w:rsidR="000138D6" w:rsidRPr="00534C6C" w:rsidRDefault="000138D6" w:rsidP="000138D6">
            <w:pPr>
              <w:jc w:val="left"/>
              <w:rPr>
                <w:rFonts w:asciiTheme="majorEastAsia" w:eastAsiaTheme="majorEastAsia" w:hAnsiTheme="majorEastAsia"/>
                <w:b/>
                <w:sz w:val="24"/>
                <w:szCs w:val="24"/>
              </w:rPr>
            </w:pPr>
          </w:p>
        </w:tc>
        <w:tc>
          <w:tcPr>
            <w:tcW w:w="709" w:type="dxa"/>
          </w:tcPr>
          <w:p w14:paraId="181480C8" w14:textId="4F34F0BF" w:rsidR="000138D6" w:rsidRPr="00534C6C" w:rsidRDefault="000138D6" w:rsidP="000138D6">
            <w:pPr>
              <w:jc w:val="left"/>
              <w:rPr>
                <w:rFonts w:asciiTheme="majorEastAsia" w:eastAsiaTheme="majorEastAsia" w:hAnsiTheme="majorEastAsia" w:hint="eastAsia"/>
                <w:b/>
                <w:szCs w:val="21"/>
              </w:rPr>
            </w:pPr>
            <w:r w:rsidRPr="00534C6C">
              <w:rPr>
                <w:rFonts w:asciiTheme="majorEastAsia" w:eastAsiaTheme="majorEastAsia" w:hAnsiTheme="majorEastAsia" w:hint="eastAsia"/>
                <w:b/>
                <w:szCs w:val="21"/>
              </w:rPr>
              <w:t>A</w:t>
            </w:r>
            <w:r w:rsidR="00932FF9">
              <w:rPr>
                <w:rFonts w:asciiTheme="majorEastAsia" w:eastAsiaTheme="majorEastAsia" w:hAnsiTheme="majorEastAsia"/>
                <w:b/>
                <w:szCs w:val="21"/>
              </w:rPr>
              <w:t>-2</w:t>
            </w:r>
          </w:p>
        </w:tc>
        <w:tc>
          <w:tcPr>
            <w:tcW w:w="1559" w:type="dxa"/>
          </w:tcPr>
          <w:p w14:paraId="659D4934" w14:textId="6BC9FCA1" w:rsidR="000138D6" w:rsidRPr="00534C6C" w:rsidRDefault="000138D6" w:rsidP="000138D6">
            <w:pPr>
              <w:jc w:val="left"/>
              <w:rPr>
                <w:rFonts w:asciiTheme="majorEastAsia" w:eastAsiaTheme="majorEastAsia" w:hAnsiTheme="majorEastAsia"/>
                <w:b/>
                <w:sz w:val="24"/>
                <w:szCs w:val="24"/>
              </w:rPr>
            </w:pPr>
            <w:r w:rsidRPr="00E44138">
              <w:rPr>
                <w:rFonts w:asciiTheme="majorEastAsia" w:eastAsiaTheme="majorEastAsia" w:hAnsiTheme="majorEastAsia" w:hint="eastAsia"/>
                <w:b/>
                <w:color w:val="000000" w:themeColor="text1"/>
                <w:szCs w:val="21"/>
              </w:rPr>
              <w:t>1月1</w:t>
            </w:r>
            <w:r>
              <w:rPr>
                <w:rFonts w:asciiTheme="majorEastAsia" w:eastAsiaTheme="majorEastAsia" w:hAnsiTheme="majorEastAsia" w:hint="eastAsia"/>
                <w:b/>
                <w:color w:val="000000" w:themeColor="text1"/>
                <w:szCs w:val="21"/>
              </w:rPr>
              <w:t>7</w:t>
            </w:r>
            <w:r w:rsidRPr="00E44138">
              <w:rPr>
                <w:rFonts w:asciiTheme="majorEastAsia" w:eastAsiaTheme="majorEastAsia" w:hAnsiTheme="majorEastAsia" w:hint="eastAsia"/>
                <w:b/>
                <w:color w:val="000000" w:themeColor="text1"/>
                <w:szCs w:val="21"/>
              </w:rPr>
              <w:t>日</w:t>
            </w:r>
            <w:r>
              <w:rPr>
                <w:rFonts w:asciiTheme="majorEastAsia" w:eastAsiaTheme="majorEastAsia" w:hAnsiTheme="majorEastAsia" w:hint="eastAsia"/>
                <w:b/>
                <w:color w:val="000000" w:themeColor="text1"/>
                <w:szCs w:val="21"/>
              </w:rPr>
              <w:t>(火)</w:t>
            </w:r>
          </w:p>
        </w:tc>
        <w:tc>
          <w:tcPr>
            <w:tcW w:w="993" w:type="dxa"/>
          </w:tcPr>
          <w:p w14:paraId="5E0E33D8" w14:textId="3B85FC66" w:rsidR="000138D6" w:rsidRPr="00534C6C" w:rsidRDefault="000138D6" w:rsidP="000138D6">
            <w:pPr>
              <w:jc w:val="left"/>
              <w:rPr>
                <w:rFonts w:asciiTheme="majorEastAsia" w:eastAsiaTheme="majorEastAsia" w:hAnsiTheme="majorEastAsia"/>
                <w:b/>
                <w:szCs w:val="21"/>
              </w:rPr>
            </w:pPr>
            <w:r w:rsidRPr="00E44138">
              <w:rPr>
                <w:rFonts w:asciiTheme="majorEastAsia" w:eastAsiaTheme="majorEastAsia" w:hAnsiTheme="majorEastAsia" w:hint="eastAsia"/>
                <w:b/>
                <w:color w:val="000000" w:themeColor="text1"/>
                <w:szCs w:val="21"/>
              </w:rPr>
              <w:t>1</w:t>
            </w:r>
            <w:r>
              <w:rPr>
                <w:rFonts w:asciiTheme="majorEastAsia" w:eastAsiaTheme="majorEastAsia" w:hAnsiTheme="majorEastAsia" w:hint="eastAsia"/>
                <w:b/>
                <w:color w:val="000000" w:themeColor="text1"/>
                <w:szCs w:val="21"/>
              </w:rPr>
              <w:t>0</w:t>
            </w:r>
            <w:r w:rsidRPr="00E44138">
              <w:rPr>
                <w:rFonts w:asciiTheme="majorEastAsia" w:eastAsiaTheme="majorEastAsia" w:hAnsiTheme="majorEastAsia" w:hint="eastAsia"/>
                <w:b/>
                <w:color w:val="000000" w:themeColor="text1"/>
                <w:szCs w:val="21"/>
              </w:rPr>
              <w:t>:30～</w:t>
            </w:r>
          </w:p>
        </w:tc>
      </w:tr>
      <w:tr w:rsidR="000138D6" w:rsidRPr="00534C6C" w14:paraId="55BE7F5D" w14:textId="77777777" w:rsidTr="000138D6">
        <w:trPr>
          <w:trHeight w:val="553"/>
        </w:trPr>
        <w:tc>
          <w:tcPr>
            <w:tcW w:w="7371" w:type="dxa"/>
            <w:gridSpan w:val="5"/>
            <w:vMerge w:val="restart"/>
          </w:tcPr>
          <w:p w14:paraId="146936F1" w14:textId="77777777" w:rsidR="000138D6" w:rsidRPr="00534C6C" w:rsidRDefault="000138D6" w:rsidP="000138D6">
            <w:pPr>
              <w:jc w:val="left"/>
              <w:rPr>
                <w:rFonts w:asciiTheme="majorEastAsia" w:eastAsiaTheme="majorEastAsia" w:hAnsiTheme="majorEastAsia"/>
                <w:b/>
                <w:sz w:val="24"/>
                <w:szCs w:val="24"/>
                <w:u w:val="single"/>
              </w:rPr>
            </w:pPr>
            <w:r w:rsidRPr="00534C6C">
              <w:rPr>
                <w:rFonts w:asciiTheme="majorEastAsia" w:eastAsiaTheme="majorEastAsia" w:hAnsiTheme="majorEastAsia" w:hint="eastAsia"/>
                <w:b/>
                <w:sz w:val="24"/>
                <w:szCs w:val="24"/>
                <w:u w:val="single"/>
              </w:rPr>
              <w:t>B:キャットボンド投資戦略と再保険戦略の基礎知識</w:t>
            </w:r>
          </w:p>
          <w:p w14:paraId="236D6FA1" w14:textId="77777777" w:rsidR="000138D6" w:rsidRPr="00534C6C" w:rsidRDefault="000138D6" w:rsidP="000138D6">
            <w:pPr>
              <w:spacing w:line="0" w:lineRule="atLeast"/>
              <w:jc w:val="left"/>
              <w:rPr>
                <w:rFonts w:asciiTheme="majorEastAsia" w:eastAsiaTheme="majorEastAsia" w:hAnsiTheme="majorEastAsia"/>
              </w:rPr>
            </w:pPr>
            <w:r w:rsidRPr="00534C6C">
              <w:rPr>
                <w:rFonts w:asciiTheme="majorEastAsia" w:eastAsiaTheme="majorEastAsia" w:hAnsiTheme="majorEastAsia" w:hint="eastAsia"/>
              </w:rPr>
              <w:t>・それぞれの戦略を学び、構造、リスク、透明性等を知る講座。資産運用委員会等で、自らご説明できる知識を得ることを目標</w:t>
            </w:r>
          </w:p>
        </w:tc>
        <w:tc>
          <w:tcPr>
            <w:tcW w:w="709" w:type="dxa"/>
          </w:tcPr>
          <w:p w14:paraId="3860302E" w14:textId="77777777" w:rsidR="000138D6" w:rsidRPr="00534C6C" w:rsidRDefault="000138D6" w:rsidP="000138D6">
            <w:pPr>
              <w:jc w:val="left"/>
              <w:rPr>
                <w:rFonts w:asciiTheme="majorEastAsia" w:eastAsiaTheme="majorEastAsia" w:hAnsiTheme="majorEastAsia"/>
                <w:b/>
              </w:rPr>
            </w:pPr>
            <w:r w:rsidRPr="00534C6C">
              <w:rPr>
                <w:rFonts w:asciiTheme="majorEastAsia" w:eastAsiaTheme="majorEastAsia" w:hAnsiTheme="majorEastAsia" w:hint="eastAsia"/>
                <w:b/>
              </w:rPr>
              <w:t>B</w:t>
            </w:r>
            <w:r w:rsidRPr="00534C6C">
              <w:rPr>
                <w:rFonts w:asciiTheme="majorEastAsia" w:eastAsiaTheme="majorEastAsia" w:hAnsiTheme="majorEastAsia"/>
                <w:b/>
              </w:rPr>
              <w:t>-</w:t>
            </w:r>
            <w:r w:rsidRPr="00534C6C">
              <w:rPr>
                <w:rFonts w:asciiTheme="majorEastAsia" w:eastAsiaTheme="majorEastAsia" w:hAnsiTheme="majorEastAsia" w:hint="eastAsia"/>
                <w:b/>
              </w:rPr>
              <w:t>1</w:t>
            </w:r>
          </w:p>
        </w:tc>
        <w:tc>
          <w:tcPr>
            <w:tcW w:w="1559" w:type="dxa"/>
          </w:tcPr>
          <w:p w14:paraId="5D25337E" w14:textId="0FD04232" w:rsidR="000138D6" w:rsidRPr="00534C6C" w:rsidRDefault="000138D6" w:rsidP="000138D6">
            <w:pPr>
              <w:jc w:val="left"/>
              <w:rPr>
                <w:rFonts w:asciiTheme="majorEastAsia" w:eastAsiaTheme="majorEastAsia" w:hAnsiTheme="majorEastAsia"/>
                <w:b/>
              </w:rPr>
            </w:pPr>
            <w:r w:rsidRPr="00E44138">
              <w:rPr>
                <w:rFonts w:asciiTheme="majorEastAsia" w:eastAsiaTheme="majorEastAsia" w:hAnsiTheme="majorEastAsia" w:hint="eastAsia"/>
                <w:b/>
                <w:color w:val="000000" w:themeColor="text1"/>
              </w:rPr>
              <w:t>1月1</w:t>
            </w:r>
            <w:r>
              <w:rPr>
                <w:rFonts w:asciiTheme="majorEastAsia" w:eastAsiaTheme="majorEastAsia" w:hAnsiTheme="majorEastAsia" w:hint="eastAsia"/>
                <w:b/>
                <w:color w:val="000000" w:themeColor="text1"/>
              </w:rPr>
              <w:t>1</w:t>
            </w:r>
            <w:r w:rsidRPr="00E44138">
              <w:rPr>
                <w:rFonts w:asciiTheme="majorEastAsia" w:eastAsiaTheme="majorEastAsia" w:hAnsiTheme="majorEastAsia" w:hint="eastAsia"/>
                <w:b/>
                <w:color w:val="000000" w:themeColor="text1"/>
              </w:rPr>
              <w:t>日</w:t>
            </w:r>
            <w:r>
              <w:rPr>
                <w:rFonts w:asciiTheme="majorEastAsia" w:eastAsiaTheme="majorEastAsia" w:hAnsiTheme="majorEastAsia" w:hint="eastAsia"/>
                <w:b/>
                <w:color w:val="000000" w:themeColor="text1"/>
                <w:szCs w:val="21"/>
              </w:rPr>
              <w:t>(水)</w:t>
            </w:r>
          </w:p>
        </w:tc>
        <w:tc>
          <w:tcPr>
            <w:tcW w:w="993" w:type="dxa"/>
          </w:tcPr>
          <w:p w14:paraId="7735605B" w14:textId="59B7277B" w:rsidR="000138D6" w:rsidRPr="00534C6C" w:rsidRDefault="000138D6" w:rsidP="000138D6">
            <w:pPr>
              <w:jc w:val="left"/>
              <w:rPr>
                <w:rFonts w:asciiTheme="majorEastAsia" w:eastAsiaTheme="majorEastAsia" w:hAnsiTheme="majorEastAsia"/>
                <w:b/>
                <w:szCs w:val="21"/>
              </w:rPr>
            </w:pPr>
            <w:r w:rsidRPr="00E44138">
              <w:rPr>
                <w:rFonts w:asciiTheme="majorEastAsia" w:eastAsiaTheme="majorEastAsia" w:hAnsiTheme="majorEastAsia" w:hint="eastAsia"/>
                <w:b/>
                <w:color w:val="000000" w:themeColor="text1"/>
                <w:szCs w:val="21"/>
              </w:rPr>
              <w:t>13:30～</w:t>
            </w:r>
          </w:p>
        </w:tc>
      </w:tr>
      <w:tr w:rsidR="000138D6" w:rsidRPr="00534C6C" w14:paraId="3385EE44" w14:textId="77777777" w:rsidTr="000138D6">
        <w:trPr>
          <w:trHeight w:val="428"/>
        </w:trPr>
        <w:tc>
          <w:tcPr>
            <w:tcW w:w="7371" w:type="dxa"/>
            <w:gridSpan w:val="5"/>
            <w:vMerge/>
          </w:tcPr>
          <w:p w14:paraId="0828F9D1" w14:textId="77777777" w:rsidR="000138D6" w:rsidRPr="00534C6C" w:rsidRDefault="000138D6" w:rsidP="000138D6">
            <w:pPr>
              <w:jc w:val="left"/>
              <w:rPr>
                <w:rFonts w:asciiTheme="majorEastAsia" w:eastAsiaTheme="majorEastAsia" w:hAnsiTheme="majorEastAsia"/>
              </w:rPr>
            </w:pPr>
          </w:p>
        </w:tc>
        <w:tc>
          <w:tcPr>
            <w:tcW w:w="709" w:type="dxa"/>
          </w:tcPr>
          <w:p w14:paraId="2704710A" w14:textId="77777777" w:rsidR="000138D6" w:rsidRPr="00534C6C" w:rsidRDefault="000138D6" w:rsidP="000138D6">
            <w:pPr>
              <w:jc w:val="left"/>
              <w:rPr>
                <w:rFonts w:asciiTheme="majorEastAsia" w:eastAsiaTheme="majorEastAsia" w:hAnsiTheme="majorEastAsia"/>
                <w:b/>
              </w:rPr>
            </w:pPr>
            <w:r w:rsidRPr="00534C6C">
              <w:rPr>
                <w:rFonts w:asciiTheme="majorEastAsia" w:eastAsiaTheme="majorEastAsia" w:hAnsiTheme="majorEastAsia" w:hint="eastAsia"/>
                <w:b/>
              </w:rPr>
              <w:t>B</w:t>
            </w:r>
            <w:r w:rsidRPr="00534C6C">
              <w:rPr>
                <w:rFonts w:asciiTheme="majorEastAsia" w:eastAsiaTheme="majorEastAsia" w:hAnsiTheme="majorEastAsia"/>
                <w:b/>
              </w:rPr>
              <w:t>-</w:t>
            </w:r>
            <w:r w:rsidRPr="00534C6C">
              <w:rPr>
                <w:rFonts w:asciiTheme="majorEastAsia" w:eastAsiaTheme="majorEastAsia" w:hAnsiTheme="majorEastAsia" w:hint="eastAsia"/>
                <w:b/>
              </w:rPr>
              <w:t>2</w:t>
            </w:r>
          </w:p>
        </w:tc>
        <w:tc>
          <w:tcPr>
            <w:tcW w:w="1559" w:type="dxa"/>
          </w:tcPr>
          <w:p w14:paraId="70714341" w14:textId="071F61F3" w:rsidR="000138D6" w:rsidRPr="00534C6C" w:rsidRDefault="000138D6" w:rsidP="000138D6">
            <w:pPr>
              <w:jc w:val="left"/>
              <w:rPr>
                <w:rFonts w:asciiTheme="majorEastAsia" w:eastAsiaTheme="majorEastAsia" w:hAnsiTheme="majorEastAsia"/>
                <w:b/>
              </w:rPr>
            </w:pPr>
            <w:r w:rsidRPr="00E44138">
              <w:rPr>
                <w:rFonts w:asciiTheme="majorEastAsia" w:eastAsiaTheme="majorEastAsia" w:hAnsiTheme="majorEastAsia" w:hint="eastAsia"/>
                <w:b/>
                <w:color w:val="000000" w:themeColor="text1"/>
                <w:szCs w:val="21"/>
              </w:rPr>
              <w:t>1月1</w:t>
            </w:r>
            <w:r>
              <w:rPr>
                <w:rFonts w:asciiTheme="majorEastAsia" w:eastAsiaTheme="majorEastAsia" w:hAnsiTheme="majorEastAsia" w:hint="eastAsia"/>
                <w:b/>
                <w:color w:val="000000" w:themeColor="text1"/>
                <w:szCs w:val="21"/>
              </w:rPr>
              <w:t>7</w:t>
            </w:r>
            <w:r w:rsidRPr="00E44138">
              <w:rPr>
                <w:rFonts w:asciiTheme="majorEastAsia" w:eastAsiaTheme="majorEastAsia" w:hAnsiTheme="majorEastAsia" w:hint="eastAsia"/>
                <w:b/>
                <w:color w:val="000000" w:themeColor="text1"/>
                <w:szCs w:val="21"/>
              </w:rPr>
              <w:t>日</w:t>
            </w:r>
            <w:r w:rsidR="0069214D">
              <w:rPr>
                <w:rFonts w:asciiTheme="majorEastAsia" w:eastAsiaTheme="majorEastAsia" w:hAnsiTheme="majorEastAsia" w:hint="eastAsia"/>
                <w:b/>
                <w:color w:val="000000" w:themeColor="text1"/>
                <w:szCs w:val="21"/>
              </w:rPr>
              <w:t>(火)</w:t>
            </w:r>
          </w:p>
        </w:tc>
        <w:tc>
          <w:tcPr>
            <w:tcW w:w="993" w:type="dxa"/>
          </w:tcPr>
          <w:p w14:paraId="442DFE69" w14:textId="788E7510" w:rsidR="000138D6" w:rsidRPr="00534C6C" w:rsidRDefault="00386D90" w:rsidP="000138D6">
            <w:pPr>
              <w:jc w:val="left"/>
              <w:rPr>
                <w:rFonts w:asciiTheme="majorEastAsia" w:eastAsiaTheme="majorEastAsia" w:hAnsiTheme="majorEastAsia"/>
                <w:b/>
                <w:szCs w:val="21"/>
              </w:rPr>
            </w:pPr>
            <w:r w:rsidRPr="00E44138">
              <w:rPr>
                <w:rFonts w:asciiTheme="majorEastAsia" w:eastAsiaTheme="majorEastAsia" w:hAnsiTheme="majorEastAsia" w:hint="eastAsia"/>
                <w:b/>
                <w:color w:val="000000" w:themeColor="text1"/>
                <w:szCs w:val="21"/>
              </w:rPr>
              <w:t>13:30</w:t>
            </w:r>
            <w:r w:rsidR="000138D6" w:rsidRPr="00534C6C">
              <w:rPr>
                <w:rFonts w:asciiTheme="majorEastAsia" w:eastAsiaTheme="majorEastAsia" w:hAnsiTheme="majorEastAsia" w:hint="eastAsia"/>
                <w:b/>
                <w:szCs w:val="21"/>
              </w:rPr>
              <w:t>～</w:t>
            </w:r>
          </w:p>
        </w:tc>
      </w:tr>
      <w:tr w:rsidR="00386D90" w:rsidRPr="00534C6C" w14:paraId="605569B1" w14:textId="77777777" w:rsidTr="000138D6">
        <w:trPr>
          <w:trHeight w:val="304"/>
        </w:trPr>
        <w:tc>
          <w:tcPr>
            <w:tcW w:w="7371" w:type="dxa"/>
            <w:gridSpan w:val="5"/>
            <w:vMerge w:val="restart"/>
          </w:tcPr>
          <w:p w14:paraId="341284AA" w14:textId="77777777" w:rsidR="00386D90" w:rsidRPr="00534C6C" w:rsidRDefault="00386D90" w:rsidP="00386D90">
            <w:pPr>
              <w:jc w:val="left"/>
              <w:rPr>
                <w:rFonts w:asciiTheme="majorEastAsia" w:eastAsiaTheme="majorEastAsia" w:hAnsiTheme="majorEastAsia" w:cs="Arial"/>
                <w:b/>
                <w:sz w:val="24"/>
                <w:szCs w:val="24"/>
                <w:u w:val="single"/>
              </w:rPr>
            </w:pPr>
            <w:r w:rsidRPr="00534C6C">
              <w:rPr>
                <w:rFonts w:asciiTheme="majorEastAsia" w:eastAsiaTheme="majorEastAsia" w:hAnsiTheme="majorEastAsia" w:cs="Arial" w:hint="eastAsia"/>
                <w:b/>
                <w:sz w:val="24"/>
                <w:szCs w:val="24"/>
                <w:u w:val="single"/>
              </w:rPr>
              <w:t>C:GAM　FCMキャットボンド戦略とは何か。</w:t>
            </w:r>
          </w:p>
          <w:p w14:paraId="45783F0E" w14:textId="66F33DCA" w:rsidR="00386D90" w:rsidRPr="00534C6C" w:rsidRDefault="00386D90" w:rsidP="00386D90">
            <w:pPr>
              <w:spacing w:line="0" w:lineRule="atLeast"/>
              <w:jc w:val="left"/>
              <w:rPr>
                <w:rFonts w:asciiTheme="majorEastAsia" w:eastAsiaTheme="majorEastAsia" w:hAnsiTheme="majorEastAsia" w:cs="Arial"/>
                <w:bCs/>
                <w:szCs w:val="21"/>
              </w:rPr>
            </w:pPr>
            <w:r w:rsidRPr="00534C6C">
              <w:rPr>
                <w:rFonts w:asciiTheme="majorEastAsia" w:eastAsiaTheme="majorEastAsia" w:hAnsiTheme="majorEastAsia" w:cs="Arial" w:hint="eastAsia"/>
                <w:bCs/>
                <w:szCs w:val="21"/>
              </w:rPr>
              <w:t>・キャットボンド運用に特化した米国のフェルマット社の運用の特徴解説</w:t>
            </w:r>
          </w:p>
        </w:tc>
        <w:tc>
          <w:tcPr>
            <w:tcW w:w="709" w:type="dxa"/>
          </w:tcPr>
          <w:p w14:paraId="3117D900" w14:textId="376C8479" w:rsidR="00386D90" w:rsidRPr="00534C6C" w:rsidRDefault="00386D90" w:rsidP="00386D90">
            <w:pPr>
              <w:jc w:val="left"/>
              <w:rPr>
                <w:rFonts w:asciiTheme="majorEastAsia" w:eastAsiaTheme="majorEastAsia" w:hAnsiTheme="majorEastAsia" w:cs="Arial"/>
                <w:b/>
                <w:szCs w:val="21"/>
              </w:rPr>
            </w:pPr>
            <w:r w:rsidRPr="00534C6C">
              <w:rPr>
                <w:rFonts w:asciiTheme="majorEastAsia" w:eastAsiaTheme="majorEastAsia" w:hAnsiTheme="majorEastAsia" w:cs="Arial" w:hint="eastAsia"/>
                <w:b/>
                <w:szCs w:val="21"/>
              </w:rPr>
              <w:t>C</w:t>
            </w:r>
            <w:r w:rsidR="00932FF9">
              <w:rPr>
                <w:rFonts w:asciiTheme="majorEastAsia" w:eastAsiaTheme="majorEastAsia" w:hAnsiTheme="majorEastAsia" w:cs="Arial"/>
                <w:b/>
                <w:szCs w:val="21"/>
              </w:rPr>
              <w:t>-</w:t>
            </w:r>
            <w:r w:rsidRPr="00534C6C">
              <w:rPr>
                <w:rFonts w:asciiTheme="majorEastAsia" w:eastAsiaTheme="majorEastAsia" w:hAnsiTheme="majorEastAsia" w:cs="Arial" w:hint="eastAsia"/>
                <w:b/>
                <w:szCs w:val="21"/>
              </w:rPr>
              <w:t>1</w:t>
            </w:r>
          </w:p>
        </w:tc>
        <w:tc>
          <w:tcPr>
            <w:tcW w:w="1559" w:type="dxa"/>
          </w:tcPr>
          <w:p w14:paraId="7AEC9177" w14:textId="1EF86471" w:rsidR="00386D90" w:rsidRPr="00534C6C" w:rsidRDefault="00386D90" w:rsidP="00386D90">
            <w:pPr>
              <w:jc w:val="left"/>
              <w:rPr>
                <w:rFonts w:asciiTheme="majorEastAsia" w:eastAsiaTheme="majorEastAsia" w:hAnsiTheme="majorEastAsia" w:cs="Arial"/>
                <w:b/>
                <w:szCs w:val="21"/>
              </w:rPr>
            </w:pPr>
            <w:r w:rsidRPr="00E44138">
              <w:rPr>
                <w:rFonts w:asciiTheme="majorEastAsia" w:eastAsiaTheme="majorEastAsia" w:hAnsiTheme="majorEastAsia" w:hint="eastAsia"/>
                <w:b/>
                <w:color w:val="000000" w:themeColor="text1"/>
                <w:szCs w:val="21"/>
              </w:rPr>
              <w:t>1月1</w:t>
            </w:r>
            <w:r>
              <w:rPr>
                <w:rFonts w:asciiTheme="majorEastAsia" w:eastAsiaTheme="majorEastAsia" w:hAnsiTheme="majorEastAsia" w:hint="eastAsia"/>
                <w:b/>
                <w:color w:val="000000" w:themeColor="text1"/>
                <w:szCs w:val="21"/>
              </w:rPr>
              <w:t>2</w:t>
            </w:r>
            <w:r w:rsidRPr="00E44138">
              <w:rPr>
                <w:rFonts w:asciiTheme="majorEastAsia" w:eastAsiaTheme="majorEastAsia" w:hAnsiTheme="majorEastAsia" w:hint="eastAsia"/>
                <w:b/>
                <w:color w:val="000000" w:themeColor="text1"/>
                <w:szCs w:val="21"/>
              </w:rPr>
              <w:t>日</w:t>
            </w:r>
            <w:r>
              <w:rPr>
                <w:rFonts w:asciiTheme="majorEastAsia" w:eastAsiaTheme="majorEastAsia" w:hAnsiTheme="majorEastAsia" w:hint="eastAsia"/>
                <w:b/>
                <w:color w:val="000000" w:themeColor="text1"/>
                <w:szCs w:val="21"/>
              </w:rPr>
              <w:t>(</w:t>
            </w:r>
            <w:r w:rsidR="0069214D">
              <w:rPr>
                <w:rFonts w:asciiTheme="majorEastAsia" w:eastAsiaTheme="majorEastAsia" w:hAnsiTheme="majorEastAsia" w:hint="eastAsia"/>
                <w:b/>
                <w:color w:val="000000" w:themeColor="text1"/>
                <w:szCs w:val="21"/>
              </w:rPr>
              <w:t>木</w:t>
            </w:r>
            <w:r>
              <w:rPr>
                <w:rFonts w:asciiTheme="majorEastAsia" w:eastAsiaTheme="majorEastAsia" w:hAnsiTheme="majorEastAsia" w:hint="eastAsia"/>
                <w:b/>
                <w:color w:val="000000" w:themeColor="text1"/>
                <w:szCs w:val="21"/>
              </w:rPr>
              <w:t>)</w:t>
            </w:r>
          </w:p>
        </w:tc>
        <w:tc>
          <w:tcPr>
            <w:tcW w:w="993" w:type="dxa"/>
          </w:tcPr>
          <w:p w14:paraId="60957279" w14:textId="149DB7C2" w:rsidR="00386D90" w:rsidRPr="00534C6C" w:rsidRDefault="00386D90" w:rsidP="00386D90">
            <w:pPr>
              <w:jc w:val="left"/>
              <w:rPr>
                <w:rFonts w:asciiTheme="majorEastAsia" w:eastAsiaTheme="majorEastAsia" w:hAnsiTheme="majorEastAsia" w:cs="Arial"/>
                <w:b/>
                <w:szCs w:val="21"/>
              </w:rPr>
            </w:pPr>
            <w:r w:rsidRPr="00534C6C">
              <w:rPr>
                <w:rFonts w:asciiTheme="majorEastAsia" w:eastAsiaTheme="majorEastAsia" w:hAnsiTheme="majorEastAsia" w:hint="eastAsia"/>
                <w:b/>
                <w:szCs w:val="21"/>
              </w:rPr>
              <w:t>1</w:t>
            </w:r>
            <w:r w:rsidRPr="00534C6C">
              <w:rPr>
                <w:rFonts w:asciiTheme="majorEastAsia" w:eastAsiaTheme="majorEastAsia" w:hAnsiTheme="majorEastAsia"/>
                <w:b/>
                <w:szCs w:val="21"/>
              </w:rPr>
              <w:t>0:30</w:t>
            </w:r>
            <w:r w:rsidRPr="00534C6C">
              <w:rPr>
                <w:rFonts w:asciiTheme="majorEastAsia" w:eastAsiaTheme="majorEastAsia" w:hAnsiTheme="majorEastAsia" w:hint="eastAsia"/>
                <w:b/>
                <w:szCs w:val="21"/>
              </w:rPr>
              <w:t>～</w:t>
            </w:r>
          </w:p>
        </w:tc>
      </w:tr>
      <w:tr w:rsidR="00386D90" w:rsidRPr="00534C6C" w14:paraId="749A99FF" w14:textId="77777777" w:rsidTr="000138D6">
        <w:trPr>
          <w:trHeight w:val="283"/>
        </w:trPr>
        <w:tc>
          <w:tcPr>
            <w:tcW w:w="7371" w:type="dxa"/>
            <w:gridSpan w:val="5"/>
            <w:vMerge/>
          </w:tcPr>
          <w:p w14:paraId="47C48E0E" w14:textId="77777777" w:rsidR="00386D90" w:rsidRPr="00534C6C" w:rsidRDefault="00386D90" w:rsidP="00386D90">
            <w:pPr>
              <w:jc w:val="left"/>
              <w:rPr>
                <w:rFonts w:asciiTheme="majorEastAsia" w:eastAsiaTheme="majorEastAsia" w:hAnsiTheme="majorEastAsia" w:cs="Arial"/>
                <w:b/>
                <w:szCs w:val="21"/>
              </w:rPr>
            </w:pPr>
          </w:p>
        </w:tc>
        <w:tc>
          <w:tcPr>
            <w:tcW w:w="709" w:type="dxa"/>
          </w:tcPr>
          <w:p w14:paraId="5A8A985C" w14:textId="09A0D1F6" w:rsidR="00386D90" w:rsidRPr="00534C6C" w:rsidRDefault="00386D90" w:rsidP="00386D90">
            <w:pPr>
              <w:jc w:val="left"/>
              <w:rPr>
                <w:rFonts w:asciiTheme="majorEastAsia" w:eastAsiaTheme="majorEastAsia" w:hAnsiTheme="majorEastAsia" w:cs="Arial"/>
                <w:b/>
                <w:szCs w:val="21"/>
              </w:rPr>
            </w:pPr>
            <w:r w:rsidRPr="00534C6C">
              <w:rPr>
                <w:rFonts w:asciiTheme="majorEastAsia" w:eastAsiaTheme="majorEastAsia" w:hAnsiTheme="majorEastAsia" w:cs="Arial" w:hint="eastAsia"/>
                <w:b/>
                <w:szCs w:val="21"/>
              </w:rPr>
              <w:t>C</w:t>
            </w:r>
            <w:r w:rsidR="00932FF9">
              <w:rPr>
                <w:rFonts w:asciiTheme="majorEastAsia" w:eastAsiaTheme="majorEastAsia" w:hAnsiTheme="majorEastAsia" w:cs="Arial" w:hint="eastAsia"/>
                <w:b/>
                <w:szCs w:val="21"/>
              </w:rPr>
              <w:t>-</w:t>
            </w:r>
            <w:r w:rsidRPr="00534C6C">
              <w:rPr>
                <w:rFonts w:asciiTheme="majorEastAsia" w:eastAsiaTheme="majorEastAsia" w:hAnsiTheme="majorEastAsia" w:cs="Arial" w:hint="eastAsia"/>
                <w:b/>
                <w:szCs w:val="21"/>
              </w:rPr>
              <w:t>2</w:t>
            </w:r>
          </w:p>
        </w:tc>
        <w:tc>
          <w:tcPr>
            <w:tcW w:w="1559" w:type="dxa"/>
          </w:tcPr>
          <w:p w14:paraId="1203E322" w14:textId="3C253A05" w:rsidR="00386D90" w:rsidRPr="00534C6C" w:rsidRDefault="00386D90" w:rsidP="00386D90">
            <w:pPr>
              <w:jc w:val="left"/>
              <w:rPr>
                <w:rFonts w:asciiTheme="majorEastAsia" w:eastAsiaTheme="majorEastAsia" w:hAnsiTheme="majorEastAsia" w:cs="Arial"/>
                <w:b/>
                <w:szCs w:val="21"/>
              </w:rPr>
            </w:pPr>
            <w:r w:rsidRPr="00E44138">
              <w:rPr>
                <w:rFonts w:asciiTheme="majorEastAsia" w:eastAsiaTheme="majorEastAsia" w:hAnsiTheme="majorEastAsia" w:hint="eastAsia"/>
                <w:b/>
                <w:color w:val="000000" w:themeColor="text1"/>
                <w:szCs w:val="21"/>
              </w:rPr>
              <w:t>1月1</w:t>
            </w:r>
            <w:r>
              <w:rPr>
                <w:rFonts w:asciiTheme="majorEastAsia" w:eastAsiaTheme="majorEastAsia" w:hAnsiTheme="majorEastAsia" w:hint="eastAsia"/>
                <w:b/>
                <w:color w:val="000000" w:themeColor="text1"/>
                <w:szCs w:val="21"/>
              </w:rPr>
              <w:t>9</w:t>
            </w:r>
            <w:r w:rsidRPr="00E44138">
              <w:rPr>
                <w:rFonts w:asciiTheme="majorEastAsia" w:eastAsiaTheme="majorEastAsia" w:hAnsiTheme="majorEastAsia" w:hint="eastAsia"/>
                <w:b/>
                <w:color w:val="000000" w:themeColor="text1"/>
                <w:szCs w:val="21"/>
              </w:rPr>
              <w:t>日</w:t>
            </w:r>
            <w:r>
              <w:rPr>
                <w:rFonts w:asciiTheme="majorEastAsia" w:eastAsiaTheme="majorEastAsia" w:hAnsiTheme="majorEastAsia" w:hint="eastAsia"/>
                <w:b/>
                <w:color w:val="000000" w:themeColor="text1"/>
                <w:szCs w:val="21"/>
              </w:rPr>
              <w:t>(木)</w:t>
            </w:r>
          </w:p>
        </w:tc>
        <w:tc>
          <w:tcPr>
            <w:tcW w:w="993" w:type="dxa"/>
          </w:tcPr>
          <w:p w14:paraId="3A2D3D6F" w14:textId="5E108883" w:rsidR="00386D90" w:rsidRPr="00534C6C" w:rsidRDefault="00386D90" w:rsidP="00386D90">
            <w:pPr>
              <w:jc w:val="left"/>
              <w:rPr>
                <w:rFonts w:asciiTheme="majorEastAsia" w:eastAsiaTheme="majorEastAsia" w:hAnsiTheme="majorEastAsia" w:cs="Arial"/>
                <w:b/>
                <w:szCs w:val="21"/>
              </w:rPr>
            </w:pPr>
            <w:r w:rsidRPr="00534C6C">
              <w:rPr>
                <w:rFonts w:asciiTheme="majorEastAsia" w:eastAsiaTheme="majorEastAsia" w:hAnsiTheme="majorEastAsia" w:hint="eastAsia"/>
                <w:b/>
                <w:szCs w:val="21"/>
              </w:rPr>
              <w:t>1</w:t>
            </w:r>
            <w:r w:rsidRPr="00534C6C">
              <w:rPr>
                <w:rFonts w:asciiTheme="majorEastAsia" w:eastAsiaTheme="majorEastAsia" w:hAnsiTheme="majorEastAsia"/>
                <w:b/>
                <w:szCs w:val="21"/>
              </w:rPr>
              <w:t>0:30</w:t>
            </w:r>
            <w:r w:rsidRPr="00534C6C">
              <w:rPr>
                <w:rFonts w:asciiTheme="majorEastAsia" w:eastAsiaTheme="majorEastAsia" w:hAnsiTheme="majorEastAsia" w:hint="eastAsia"/>
                <w:b/>
                <w:szCs w:val="21"/>
              </w:rPr>
              <w:t>～</w:t>
            </w:r>
          </w:p>
        </w:tc>
      </w:tr>
      <w:tr w:rsidR="00386D90" w:rsidRPr="00534C6C" w14:paraId="0ADE4D38" w14:textId="77777777" w:rsidTr="000138D6">
        <w:trPr>
          <w:trHeight w:val="454"/>
        </w:trPr>
        <w:tc>
          <w:tcPr>
            <w:tcW w:w="7371" w:type="dxa"/>
            <w:gridSpan w:val="5"/>
            <w:vMerge w:val="restart"/>
          </w:tcPr>
          <w:p w14:paraId="6A12C132" w14:textId="77777777" w:rsidR="00386D90" w:rsidRPr="00534C6C" w:rsidRDefault="00386D90" w:rsidP="00386D90">
            <w:pPr>
              <w:jc w:val="left"/>
              <w:rPr>
                <w:rFonts w:asciiTheme="majorEastAsia" w:eastAsiaTheme="majorEastAsia" w:hAnsiTheme="majorEastAsia" w:cs="Arial"/>
                <w:b/>
                <w:szCs w:val="21"/>
                <w:u w:val="single"/>
              </w:rPr>
            </w:pPr>
            <w:r w:rsidRPr="00534C6C">
              <w:rPr>
                <w:rFonts w:asciiTheme="majorEastAsia" w:eastAsiaTheme="majorEastAsia" w:hAnsiTheme="majorEastAsia" w:cs="Arial" w:hint="eastAsia"/>
                <w:b/>
                <w:szCs w:val="21"/>
                <w:u w:val="single"/>
              </w:rPr>
              <w:t>D:ポートフォリオ理論とリスク分散の基礎知識</w:t>
            </w:r>
          </w:p>
          <w:p w14:paraId="6C8A9B37" w14:textId="77777777" w:rsidR="00386D90" w:rsidRPr="00534C6C" w:rsidRDefault="00386D90" w:rsidP="00386D90">
            <w:pPr>
              <w:spacing w:line="0" w:lineRule="atLeast"/>
              <w:jc w:val="left"/>
              <w:rPr>
                <w:rFonts w:asciiTheme="majorEastAsia" w:eastAsiaTheme="majorEastAsia" w:hAnsiTheme="majorEastAsia" w:cs="Arial"/>
                <w:bCs/>
                <w:szCs w:val="21"/>
              </w:rPr>
            </w:pPr>
            <w:r w:rsidRPr="00534C6C">
              <w:rPr>
                <w:rFonts w:asciiTheme="majorEastAsia" w:eastAsiaTheme="majorEastAsia" w:hAnsiTheme="majorEastAsia" w:cs="Arial" w:hint="eastAsia"/>
                <w:bCs/>
                <w:szCs w:val="21"/>
              </w:rPr>
              <w:t>・資産運用の教科書となっている現代投資理論の基礎知識を学ぶ</w:t>
            </w:r>
          </w:p>
          <w:p w14:paraId="1C717715" w14:textId="24BD2762" w:rsidR="00386D90" w:rsidRPr="00534C6C" w:rsidRDefault="00386D90" w:rsidP="00386D90">
            <w:pPr>
              <w:spacing w:line="0" w:lineRule="atLeast"/>
              <w:jc w:val="left"/>
              <w:rPr>
                <w:rFonts w:asciiTheme="majorEastAsia" w:eastAsiaTheme="majorEastAsia" w:hAnsiTheme="majorEastAsia" w:cs="Arial"/>
                <w:bCs/>
                <w:szCs w:val="21"/>
              </w:rPr>
            </w:pPr>
            <w:r w:rsidRPr="00534C6C">
              <w:rPr>
                <w:rFonts w:asciiTheme="majorEastAsia" w:eastAsiaTheme="majorEastAsia" w:hAnsiTheme="majorEastAsia" w:cs="Arial" w:hint="eastAsia"/>
                <w:bCs/>
                <w:szCs w:val="21"/>
              </w:rPr>
              <w:t>・相関係数の見方とリスク分散になっていないリスクを解説</w:t>
            </w:r>
          </w:p>
        </w:tc>
        <w:tc>
          <w:tcPr>
            <w:tcW w:w="709" w:type="dxa"/>
          </w:tcPr>
          <w:p w14:paraId="47F21BE6" w14:textId="77777777" w:rsidR="00386D90" w:rsidRPr="00534C6C" w:rsidRDefault="00386D90" w:rsidP="00386D90">
            <w:pPr>
              <w:jc w:val="left"/>
              <w:rPr>
                <w:rFonts w:asciiTheme="majorEastAsia" w:eastAsiaTheme="majorEastAsia" w:hAnsiTheme="majorEastAsia" w:cs="Arial"/>
                <w:b/>
                <w:szCs w:val="21"/>
              </w:rPr>
            </w:pPr>
            <w:r w:rsidRPr="00534C6C">
              <w:rPr>
                <w:rFonts w:asciiTheme="majorEastAsia" w:eastAsiaTheme="majorEastAsia" w:hAnsiTheme="majorEastAsia" w:cs="Arial" w:hint="eastAsia"/>
                <w:b/>
                <w:szCs w:val="21"/>
              </w:rPr>
              <w:t>D-1</w:t>
            </w:r>
          </w:p>
        </w:tc>
        <w:tc>
          <w:tcPr>
            <w:tcW w:w="1559" w:type="dxa"/>
          </w:tcPr>
          <w:p w14:paraId="2E251408" w14:textId="5A199136" w:rsidR="00386D90" w:rsidRPr="00534C6C" w:rsidRDefault="00386D90" w:rsidP="00386D90">
            <w:pPr>
              <w:jc w:val="left"/>
              <w:rPr>
                <w:rFonts w:asciiTheme="majorEastAsia" w:eastAsiaTheme="majorEastAsia" w:hAnsiTheme="majorEastAsia" w:cs="Arial"/>
                <w:b/>
                <w:szCs w:val="21"/>
              </w:rPr>
            </w:pPr>
            <w:r w:rsidRPr="00E44138">
              <w:rPr>
                <w:rFonts w:asciiTheme="majorEastAsia" w:eastAsiaTheme="majorEastAsia" w:hAnsiTheme="majorEastAsia" w:hint="eastAsia"/>
                <w:b/>
                <w:color w:val="000000" w:themeColor="text1"/>
                <w:szCs w:val="21"/>
              </w:rPr>
              <w:t>1月1</w:t>
            </w:r>
            <w:r>
              <w:rPr>
                <w:rFonts w:asciiTheme="majorEastAsia" w:eastAsiaTheme="majorEastAsia" w:hAnsiTheme="majorEastAsia" w:hint="eastAsia"/>
                <w:b/>
                <w:color w:val="000000" w:themeColor="text1"/>
                <w:szCs w:val="21"/>
              </w:rPr>
              <w:t>2</w:t>
            </w:r>
            <w:r w:rsidRPr="00E44138">
              <w:rPr>
                <w:rFonts w:asciiTheme="majorEastAsia" w:eastAsiaTheme="majorEastAsia" w:hAnsiTheme="majorEastAsia" w:hint="eastAsia"/>
                <w:b/>
                <w:color w:val="000000" w:themeColor="text1"/>
                <w:szCs w:val="21"/>
              </w:rPr>
              <w:t>日</w:t>
            </w:r>
            <w:r w:rsidR="0069214D">
              <w:rPr>
                <w:rFonts w:asciiTheme="majorEastAsia" w:eastAsiaTheme="majorEastAsia" w:hAnsiTheme="majorEastAsia" w:hint="eastAsia"/>
                <w:b/>
                <w:color w:val="000000" w:themeColor="text1"/>
                <w:szCs w:val="21"/>
              </w:rPr>
              <w:t>(木)</w:t>
            </w:r>
          </w:p>
        </w:tc>
        <w:tc>
          <w:tcPr>
            <w:tcW w:w="993" w:type="dxa"/>
          </w:tcPr>
          <w:p w14:paraId="5F7E49B3" w14:textId="0E19A3A2" w:rsidR="00386D90" w:rsidRPr="00534C6C" w:rsidRDefault="00386D90" w:rsidP="00386D90">
            <w:pPr>
              <w:jc w:val="left"/>
              <w:rPr>
                <w:rFonts w:asciiTheme="majorEastAsia" w:eastAsiaTheme="majorEastAsia" w:hAnsiTheme="majorEastAsia" w:cs="Arial"/>
                <w:b/>
                <w:szCs w:val="21"/>
              </w:rPr>
            </w:pPr>
            <w:r w:rsidRPr="00E44138">
              <w:rPr>
                <w:rFonts w:asciiTheme="majorEastAsia" w:eastAsiaTheme="majorEastAsia" w:hAnsiTheme="majorEastAsia" w:hint="eastAsia"/>
                <w:b/>
                <w:color w:val="000000" w:themeColor="text1"/>
                <w:szCs w:val="21"/>
              </w:rPr>
              <w:t>13:30</w:t>
            </w:r>
            <w:r w:rsidRPr="00534C6C">
              <w:rPr>
                <w:rFonts w:asciiTheme="majorEastAsia" w:eastAsiaTheme="majorEastAsia" w:hAnsiTheme="majorEastAsia" w:hint="eastAsia"/>
                <w:b/>
                <w:szCs w:val="21"/>
              </w:rPr>
              <w:t>～</w:t>
            </w:r>
          </w:p>
        </w:tc>
      </w:tr>
      <w:tr w:rsidR="00386D90" w:rsidRPr="00534C6C" w14:paraId="16608C62" w14:textId="77777777" w:rsidTr="000138D6">
        <w:trPr>
          <w:trHeight w:val="286"/>
        </w:trPr>
        <w:tc>
          <w:tcPr>
            <w:tcW w:w="7371" w:type="dxa"/>
            <w:gridSpan w:val="5"/>
            <w:vMerge/>
          </w:tcPr>
          <w:p w14:paraId="0D45141F" w14:textId="77777777" w:rsidR="00386D90" w:rsidRPr="00534C6C" w:rsidRDefault="00386D90" w:rsidP="00386D90">
            <w:pPr>
              <w:jc w:val="left"/>
              <w:rPr>
                <w:rFonts w:asciiTheme="majorEastAsia" w:eastAsiaTheme="majorEastAsia" w:hAnsiTheme="majorEastAsia" w:cs="Arial"/>
                <w:b/>
                <w:szCs w:val="21"/>
              </w:rPr>
            </w:pPr>
          </w:p>
        </w:tc>
        <w:tc>
          <w:tcPr>
            <w:tcW w:w="709" w:type="dxa"/>
          </w:tcPr>
          <w:p w14:paraId="2E219446" w14:textId="77777777" w:rsidR="00386D90" w:rsidRPr="00534C6C" w:rsidRDefault="00386D90" w:rsidP="00386D90">
            <w:pPr>
              <w:jc w:val="left"/>
              <w:rPr>
                <w:rFonts w:asciiTheme="majorEastAsia" w:eastAsiaTheme="majorEastAsia" w:hAnsiTheme="majorEastAsia" w:cs="Arial"/>
                <w:b/>
                <w:szCs w:val="21"/>
              </w:rPr>
            </w:pPr>
            <w:r w:rsidRPr="00534C6C">
              <w:rPr>
                <w:rFonts w:asciiTheme="majorEastAsia" w:eastAsiaTheme="majorEastAsia" w:hAnsiTheme="majorEastAsia" w:cs="Arial" w:hint="eastAsia"/>
                <w:b/>
                <w:szCs w:val="21"/>
              </w:rPr>
              <w:t>D-2</w:t>
            </w:r>
          </w:p>
        </w:tc>
        <w:tc>
          <w:tcPr>
            <w:tcW w:w="1559" w:type="dxa"/>
          </w:tcPr>
          <w:p w14:paraId="5941FEF2" w14:textId="22145BD9" w:rsidR="00386D90" w:rsidRPr="00534C6C" w:rsidRDefault="00386D90" w:rsidP="00386D90">
            <w:pPr>
              <w:jc w:val="left"/>
              <w:rPr>
                <w:rFonts w:asciiTheme="majorEastAsia" w:eastAsiaTheme="majorEastAsia" w:hAnsiTheme="majorEastAsia" w:cs="Arial"/>
                <w:b/>
                <w:szCs w:val="21"/>
              </w:rPr>
            </w:pPr>
            <w:r w:rsidRPr="00E44138">
              <w:rPr>
                <w:rFonts w:asciiTheme="majorEastAsia" w:eastAsiaTheme="majorEastAsia" w:hAnsiTheme="majorEastAsia" w:hint="eastAsia"/>
                <w:b/>
                <w:color w:val="000000" w:themeColor="text1"/>
                <w:szCs w:val="21"/>
              </w:rPr>
              <w:t>1月1</w:t>
            </w:r>
            <w:r>
              <w:rPr>
                <w:rFonts w:asciiTheme="majorEastAsia" w:eastAsiaTheme="majorEastAsia" w:hAnsiTheme="majorEastAsia" w:hint="eastAsia"/>
                <w:b/>
                <w:color w:val="000000" w:themeColor="text1"/>
                <w:szCs w:val="21"/>
              </w:rPr>
              <w:t>9</w:t>
            </w:r>
            <w:r w:rsidRPr="00E44138">
              <w:rPr>
                <w:rFonts w:asciiTheme="majorEastAsia" w:eastAsiaTheme="majorEastAsia" w:hAnsiTheme="majorEastAsia" w:hint="eastAsia"/>
                <w:b/>
                <w:color w:val="000000" w:themeColor="text1"/>
                <w:szCs w:val="21"/>
              </w:rPr>
              <w:t>日</w:t>
            </w:r>
            <w:r>
              <w:rPr>
                <w:rFonts w:asciiTheme="majorEastAsia" w:eastAsiaTheme="majorEastAsia" w:hAnsiTheme="majorEastAsia" w:hint="eastAsia"/>
                <w:b/>
                <w:color w:val="000000" w:themeColor="text1"/>
                <w:szCs w:val="21"/>
              </w:rPr>
              <w:t>(木)</w:t>
            </w:r>
          </w:p>
        </w:tc>
        <w:tc>
          <w:tcPr>
            <w:tcW w:w="993" w:type="dxa"/>
          </w:tcPr>
          <w:p w14:paraId="53DE689F" w14:textId="10E597A6" w:rsidR="00386D90" w:rsidRPr="00534C6C" w:rsidRDefault="00386D90" w:rsidP="00386D90">
            <w:pPr>
              <w:jc w:val="left"/>
              <w:rPr>
                <w:rFonts w:asciiTheme="majorEastAsia" w:eastAsiaTheme="majorEastAsia" w:hAnsiTheme="majorEastAsia" w:cs="Arial"/>
                <w:b/>
                <w:szCs w:val="21"/>
              </w:rPr>
            </w:pPr>
            <w:r w:rsidRPr="00E44138">
              <w:rPr>
                <w:rFonts w:asciiTheme="majorEastAsia" w:eastAsiaTheme="majorEastAsia" w:hAnsiTheme="majorEastAsia" w:hint="eastAsia"/>
                <w:b/>
                <w:color w:val="000000" w:themeColor="text1"/>
                <w:szCs w:val="21"/>
              </w:rPr>
              <w:t>13:30</w:t>
            </w:r>
            <w:r w:rsidRPr="00534C6C">
              <w:rPr>
                <w:rFonts w:asciiTheme="majorEastAsia" w:eastAsiaTheme="majorEastAsia" w:hAnsiTheme="majorEastAsia" w:hint="eastAsia"/>
                <w:b/>
                <w:szCs w:val="21"/>
              </w:rPr>
              <w:t>～</w:t>
            </w:r>
          </w:p>
        </w:tc>
      </w:tr>
      <w:tr w:rsidR="00386D90" w:rsidRPr="00534C6C" w14:paraId="3471D33E" w14:textId="77777777" w:rsidTr="000138D6">
        <w:trPr>
          <w:trHeight w:val="396"/>
        </w:trPr>
        <w:tc>
          <w:tcPr>
            <w:tcW w:w="7371" w:type="dxa"/>
            <w:gridSpan w:val="5"/>
            <w:vMerge w:val="restart"/>
          </w:tcPr>
          <w:p w14:paraId="10F63F4E" w14:textId="3B6DB175" w:rsidR="00386D90" w:rsidRPr="00534C6C" w:rsidRDefault="00386D90" w:rsidP="00386D90">
            <w:pPr>
              <w:jc w:val="left"/>
              <w:rPr>
                <w:rFonts w:asciiTheme="majorEastAsia" w:eastAsiaTheme="majorEastAsia" w:hAnsiTheme="majorEastAsia" w:cs="Arial"/>
                <w:b/>
                <w:sz w:val="24"/>
                <w:szCs w:val="24"/>
                <w:u w:val="single"/>
              </w:rPr>
            </w:pPr>
            <w:r w:rsidRPr="00534C6C">
              <w:rPr>
                <w:rFonts w:asciiTheme="majorEastAsia" w:eastAsiaTheme="majorEastAsia" w:hAnsiTheme="majorEastAsia" w:cs="Arial" w:hint="eastAsia"/>
                <w:b/>
                <w:sz w:val="24"/>
                <w:szCs w:val="24"/>
                <w:u w:val="single"/>
              </w:rPr>
              <w:t>E：スチュワードシップとSDGsを資産運用に活かす</w:t>
            </w:r>
          </w:p>
          <w:p w14:paraId="51E7538C" w14:textId="4157D517" w:rsidR="00386D90" w:rsidRPr="00534C6C" w:rsidRDefault="00386D90" w:rsidP="00386D90">
            <w:pPr>
              <w:spacing w:line="0" w:lineRule="atLeast"/>
              <w:jc w:val="left"/>
              <w:rPr>
                <w:rFonts w:asciiTheme="majorEastAsia" w:eastAsiaTheme="majorEastAsia" w:hAnsiTheme="majorEastAsia" w:cs="Arial"/>
                <w:bCs/>
                <w:szCs w:val="21"/>
              </w:rPr>
            </w:pPr>
            <w:r w:rsidRPr="00534C6C">
              <w:rPr>
                <w:rFonts w:asciiTheme="majorEastAsia" w:eastAsiaTheme="majorEastAsia" w:hAnsiTheme="majorEastAsia" w:cs="Arial" w:hint="eastAsia"/>
                <w:bCs/>
                <w:szCs w:val="21"/>
              </w:rPr>
              <w:t>・日英スチュワードシップの起源を知り、運用におけるS</w:t>
            </w:r>
            <w:r w:rsidRPr="00534C6C">
              <w:rPr>
                <w:rFonts w:asciiTheme="majorEastAsia" w:eastAsiaTheme="majorEastAsia" w:hAnsiTheme="majorEastAsia" w:cs="Arial"/>
                <w:bCs/>
                <w:szCs w:val="21"/>
              </w:rPr>
              <w:t>DGs</w:t>
            </w:r>
            <w:r w:rsidRPr="00534C6C">
              <w:rPr>
                <w:rFonts w:asciiTheme="majorEastAsia" w:eastAsiaTheme="majorEastAsia" w:hAnsiTheme="majorEastAsia" w:cs="Arial" w:hint="eastAsia"/>
                <w:bCs/>
                <w:szCs w:val="21"/>
              </w:rPr>
              <w:t>を考える講座</w:t>
            </w:r>
          </w:p>
        </w:tc>
        <w:tc>
          <w:tcPr>
            <w:tcW w:w="709" w:type="dxa"/>
          </w:tcPr>
          <w:p w14:paraId="327D1540" w14:textId="77777777" w:rsidR="00386D90" w:rsidRPr="00534C6C" w:rsidRDefault="00386D90" w:rsidP="00386D90">
            <w:pPr>
              <w:jc w:val="left"/>
              <w:rPr>
                <w:rFonts w:asciiTheme="majorEastAsia" w:eastAsiaTheme="majorEastAsia" w:hAnsiTheme="majorEastAsia" w:cs="Arial"/>
                <w:b/>
                <w:szCs w:val="21"/>
              </w:rPr>
            </w:pPr>
            <w:r w:rsidRPr="00534C6C">
              <w:rPr>
                <w:rFonts w:asciiTheme="majorEastAsia" w:eastAsiaTheme="majorEastAsia" w:hAnsiTheme="majorEastAsia" w:cs="Arial" w:hint="eastAsia"/>
                <w:b/>
                <w:szCs w:val="21"/>
              </w:rPr>
              <w:t>E-1</w:t>
            </w:r>
          </w:p>
        </w:tc>
        <w:tc>
          <w:tcPr>
            <w:tcW w:w="1559" w:type="dxa"/>
          </w:tcPr>
          <w:p w14:paraId="03A5079A" w14:textId="2F37BFCC" w:rsidR="00386D90" w:rsidRPr="00534C6C" w:rsidRDefault="00386D90" w:rsidP="00386D90">
            <w:pPr>
              <w:jc w:val="left"/>
              <w:rPr>
                <w:rFonts w:asciiTheme="majorEastAsia" w:eastAsiaTheme="majorEastAsia" w:hAnsiTheme="majorEastAsia" w:cs="Arial"/>
                <w:b/>
                <w:szCs w:val="21"/>
              </w:rPr>
            </w:pPr>
            <w:r w:rsidRPr="00E44138">
              <w:rPr>
                <w:rFonts w:asciiTheme="majorEastAsia" w:eastAsiaTheme="majorEastAsia" w:hAnsiTheme="majorEastAsia" w:hint="eastAsia"/>
                <w:b/>
                <w:color w:val="000000" w:themeColor="text1"/>
                <w:szCs w:val="21"/>
              </w:rPr>
              <w:t>1月</w:t>
            </w:r>
            <w:r>
              <w:rPr>
                <w:rFonts w:asciiTheme="majorEastAsia" w:eastAsiaTheme="majorEastAsia" w:hAnsiTheme="majorEastAsia" w:hint="eastAsia"/>
                <w:b/>
                <w:color w:val="000000" w:themeColor="text1"/>
                <w:szCs w:val="21"/>
              </w:rPr>
              <w:t>16</w:t>
            </w:r>
            <w:r w:rsidRPr="00E44138">
              <w:rPr>
                <w:rFonts w:asciiTheme="majorEastAsia" w:eastAsiaTheme="majorEastAsia" w:hAnsiTheme="majorEastAsia" w:hint="eastAsia"/>
                <w:b/>
                <w:color w:val="000000" w:themeColor="text1"/>
                <w:szCs w:val="21"/>
              </w:rPr>
              <w:t>日</w:t>
            </w:r>
            <w:r>
              <w:rPr>
                <w:rFonts w:asciiTheme="majorEastAsia" w:eastAsiaTheme="majorEastAsia" w:hAnsiTheme="majorEastAsia" w:hint="eastAsia"/>
                <w:b/>
                <w:color w:val="000000" w:themeColor="text1"/>
                <w:szCs w:val="21"/>
              </w:rPr>
              <w:t>(月)</w:t>
            </w:r>
          </w:p>
        </w:tc>
        <w:tc>
          <w:tcPr>
            <w:tcW w:w="993" w:type="dxa"/>
          </w:tcPr>
          <w:p w14:paraId="6D216021" w14:textId="3501384E" w:rsidR="00386D90" w:rsidRPr="00534C6C" w:rsidRDefault="00386D90" w:rsidP="00386D90">
            <w:pPr>
              <w:jc w:val="left"/>
              <w:rPr>
                <w:rFonts w:asciiTheme="majorEastAsia" w:eastAsiaTheme="majorEastAsia" w:hAnsiTheme="majorEastAsia" w:cs="Arial"/>
                <w:b/>
                <w:szCs w:val="21"/>
              </w:rPr>
            </w:pPr>
            <w:r w:rsidRPr="00534C6C">
              <w:rPr>
                <w:rFonts w:asciiTheme="majorEastAsia" w:eastAsiaTheme="majorEastAsia" w:hAnsiTheme="majorEastAsia" w:hint="eastAsia"/>
                <w:b/>
                <w:szCs w:val="21"/>
              </w:rPr>
              <w:t>1</w:t>
            </w:r>
            <w:r w:rsidRPr="00534C6C">
              <w:rPr>
                <w:rFonts w:asciiTheme="majorEastAsia" w:eastAsiaTheme="majorEastAsia" w:hAnsiTheme="majorEastAsia"/>
                <w:b/>
                <w:szCs w:val="21"/>
              </w:rPr>
              <w:t>0:30</w:t>
            </w:r>
            <w:r w:rsidRPr="00534C6C">
              <w:rPr>
                <w:rFonts w:asciiTheme="majorEastAsia" w:eastAsiaTheme="majorEastAsia" w:hAnsiTheme="majorEastAsia" w:hint="eastAsia"/>
                <w:b/>
                <w:szCs w:val="21"/>
              </w:rPr>
              <w:t>～</w:t>
            </w:r>
          </w:p>
        </w:tc>
      </w:tr>
      <w:tr w:rsidR="00386D90" w:rsidRPr="00534C6C" w14:paraId="4B9E0894" w14:textId="77777777" w:rsidTr="000138D6">
        <w:trPr>
          <w:trHeight w:val="336"/>
        </w:trPr>
        <w:tc>
          <w:tcPr>
            <w:tcW w:w="7371" w:type="dxa"/>
            <w:gridSpan w:val="5"/>
            <w:vMerge/>
          </w:tcPr>
          <w:p w14:paraId="0DC1B1BE" w14:textId="77777777" w:rsidR="00386D90" w:rsidRPr="00534C6C" w:rsidRDefault="00386D90" w:rsidP="00386D90">
            <w:pPr>
              <w:jc w:val="left"/>
              <w:rPr>
                <w:rFonts w:asciiTheme="majorEastAsia" w:eastAsiaTheme="majorEastAsia" w:hAnsiTheme="majorEastAsia" w:cs="Arial"/>
                <w:bCs/>
                <w:szCs w:val="21"/>
              </w:rPr>
            </w:pPr>
          </w:p>
        </w:tc>
        <w:tc>
          <w:tcPr>
            <w:tcW w:w="709" w:type="dxa"/>
          </w:tcPr>
          <w:p w14:paraId="5ACC6CAF" w14:textId="77777777" w:rsidR="00386D90" w:rsidRPr="00534C6C" w:rsidRDefault="00386D90" w:rsidP="00386D90">
            <w:pPr>
              <w:jc w:val="left"/>
              <w:rPr>
                <w:rFonts w:asciiTheme="majorEastAsia" w:eastAsiaTheme="majorEastAsia" w:hAnsiTheme="majorEastAsia" w:cs="Arial"/>
                <w:b/>
                <w:szCs w:val="21"/>
              </w:rPr>
            </w:pPr>
            <w:r w:rsidRPr="00534C6C">
              <w:rPr>
                <w:rFonts w:asciiTheme="majorEastAsia" w:eastAsiaTheme="majorEastAsia" w:hAnsiTheme="majorEastAsia" w:cs="Arial" w:hint="eastAsia"/>
                <w:b/>
                <w:szCs w:val="21"/>
              </w:rPr>
              <w:t>E-2</w:t>
            </w:r>
          </w:p>
        </w:tc>
        <w:tc>
          <w:tcPr>
            <w:tcW w:w="1559" w:type="dxa"/>
          </w:tcPr>
          <w:p w14:paraId="6F726B49" w14:textId="273C767A" w:rsidR="00386D90" w:rsidRPr="00534C6C" w:rsidRDefault="00386D90" w:rsidP="00386D90">
            <w:pPr>
              <w:jc w:val="left"/>
              <w:rPr>
                <w:rFonts w:asciiTheme="majorEastAsia" w:eastAsiaTheme="majorEastAsia" w:hAnsiTheme="majorEastAsia" w:cs="Arial"/>
                <w:b/>
                <w:szCs w:val="21"/>
              </w:rPr>
            </w:pPr>
            <w:r w:rsidRPr="00E44138">
              <w:rPr>
                <w:rFonts w:asciiTheme="majorEastAsia" w:eastAsiaTheme="majorEastAsia" w:hAnsiTheme="majorEastAsia" w:hint="eastAsia"/>
                <w:b/>
                <w:color w:val="000000" w:themeColor="text1"/>
                <w:szCs w:val="21"/>
              </w:rPr>
              <w:t>1月</w:t>
            </w:r>
            <w:r>
              <w:rPr>
                <w:rFonts w:asciiTheme="majorEastAsia" w:eastAsiaTheme="majorEastAsia" w:hAnsiTheme="majorEastAsia" w:hint="eastAsia"/>
                <w:b/>
                <w:color w:val="000000" w:themeColor="text1"/>
                <w:szCs w:val="21"/>
              </w:rPr>
              <w:t>16</w:t>
            </w:r>
            <w:r w:rsidRPr="00E44138">
              <w:rPr>
                <w:rFonts w:asciiTheme="majorEastAsia" w:eastAsiaTheme="majorEastAsia" w:hAnsiTheme="majorEastAsia" w:hint="eastAsia"/>
                <w:b/>
                <w:color w:val="000000" w:themeColor="text1"/>
                <w:szCs w:val="21"/>
              </w:rPr>
              <w:t>日</w:t>
            </w:r>
            <w:r>
              <w:rPr>
                <w:rFonts w:asciiTheme="majorEastAsia" w:eastAsiaTheme="majorEastAsia" w:hAnsiTheme="majorEastAsia" w:hint="eastAsia"/>
                <w:b/>
                <w:color w:val="000000" w:themeColor="text1"/>
                <w:szCs w:val="21"/>
              </w:rPr>
              <w:t>(月)</w:t>
            </w:r>
          </w:p>
        </w:tc>
        <w:tc>
          <w:tcPr>
            <w:tcW w:w="993" w:type="dxa"/>
          </w:tcPr>
          <w:p w14:paraId="138AB713" w14:textId="2C7EA0C0" w:rsidR="00386D90" w:rsidRPr="00534C6C" w:rsidRDefault="00386D90" w:rsidP="00386D90">
            <w:pPr>
              <w:jc w:val="left"/>
              <w:rPr>
                <w:rFonts w:asciiTheme="majorEastAsia" w:eastAsiaTheme="majorEastAsia" w:hAnsiTheme="majorEastAsia" w:cs="Arial"/>
                <w:b/>
                <w:szCs w:val="21"/>
              </w:rPr>
            </w:pPr>
            <w:r w:rsidRPr="00E44138">
              <w:rPr>
                <w:rFonts w:asciiTheme="majorEastAsia" w:eastAsiaTheme="majorEastAsia" w:hAnsiTheme="majorEastAsia" w:hint="eastAsia"/>
                <w:b/>
                <w:color w:val="000000" w:themeColor="text1"/>
                <w:szCs w:val="21"/>
              </w:rPr>
              <w:t>13:30～</w:t>
            </w:r>
          </w:p>
        </w:tc>
      </w:tr>
      <w:tr w:rsidR="00386D90" w:rsidRPr="00534C6C" w14:paraId="46F19330" w14:textId="77777777" w:rsidTr="000138D6">
        <w:trPr>
          <w:trHeight w:val="516"/>
        </w:trPr>
        <w:tc>
          <w:tcPr>
            <w:tcW w:w="7371" w:type="dxa"/>
            <w:gridSpan w:val="5"/>
            <w:vMerge w:val="restart"/>
          </w:tcPr>
          <w:p w14:paraId="33098BB5" w14:textId="77777777" w:rsidR="00386D90" w:rsidRPr="00386D90" w:rsidRDefault="00386D90" w:rsidP="00386D90">
            <w:pPr>
              <w:spacing w:line="0" w:lineRule="atLeast"/>
              <w:jc w:val="left"/>
              <w:rPr>
                <w:rFonts w:asciiTheme="majorEastAsia" w:eastAsiaTheme="majorEastAsia" w:hAnsiTheme="majorEastAsia"/>
                <w:b/>
                <w:bCs/>
                <w:color w:val="000000" w:themeColor="text1"/>
                <w:u w:val="single"/>
                <w:shd w:val="clear" w:color="auto" w:fill="FFFFFF"/>
              </w:rPr>
            </w:pPr>
            <w:r w:rsidRPr="00386D90">
              <w:rPr>
                <w:rFonts w:asciiTheme="majorEastAsia" w:eastAsiaTheme="majorEastAsia" w:hAnsiTheme="majorEastAsia" w:hint="eastAsia"/>
                <w:b/>
                <w:bCs/>
                <w:color w:val="000000" w:themeColor="text1"/>
                <w:u w:val="single"/>
                <w:shd w:val="clear" w:color="auto" w:fill="FFFFFF"/>
              </w:rPr>
              <w:t>F：伝統的資産運用のリスクの基礎知識</w:t>
            </w:r>
          </w:p>
          <w:p w14:paraId="2B209349" w14:textId="10417899" w:rsidR="00386D90" w:rsidRPr="00386D90" w:rsidRDefault="00386D90" w:rsidP="00386D90">
            <w:pPr>
              <w:spacing w:line="0" w:lineRule="atLeast"/>
              <w:jc w:val="left"/>
              <w:rPr>
                <w:rFonts w:asciiTheme="majorEastAsia" w:eastAsiaTheme="majorEastAsia" w:hAnsiTheme="majorEastAsia"/>
                <w:b/>
                <w:bCs/>
                <w:color w:val="000000" w:themeColor="text1"/>
                <w:shd w:val="clear" w:color="auto" w:fill="FFFFFF"/>
              </w:rPr>
            </w:pPr>
            <w:r w:rsidRPr="00386D90">
              <w:rPr>
                <w:rFonts w:asciiTheme="majorEastAsia" w:eastAsiaTheme="majorEastAsia" w:hAnsiTheme="majorEastAsia" w:hint="eastAsia"/>
                <w:color w:val="000000" w:themeColor="text1"/>
                <w:shd w:val="clear" w:color="auto" w:fill="FFFFFF"/>
              </w:rPr>
              <w:t>伝統的資産運用のリスクは、決められたベンチマークに対する標準偏差を指します。屡々、相対リターンの運用者は「超過リターン」が出たと説明しますが、それはベンチマークからの超過リターンであり、元本や予定利率からの超過リターンではありません。基本的なことを解説します。</w:t>
            </w:r>
          </w:p>
        </w:tc>
        <w:tc>
          <w:tcPr>
            <w:tcW w:w="709" w:type="dxa"/>
          </w:tcPr>
          <w:p w14:paraId="1BBF2BBE" w14:textId="77777777" w:rsidR="00386D90" w:rsidRPr="00534C6C" w:rsidRDefault="00386D90" w:rsidP="00386D90">
            <w:pPr>
              <w:jc w:val="left"/>
              <w:rPr>
                <w:rFonts w:asciiTheme="majorEastAsia" w:eastAsiaTheme="majorEastAsia" w:hAnsiTheme="majorEastAsia" w:cs="Arial"/>
                <w:b/>
                <w:szCs w:val="21"/>
              </w:rPr>
            </w:pPr>
            <w:r w:rsidRPr="00534C6C">
              <w:rPr>
                <w:rFonts w:asciiTheme="majorEastAsia" w:eastAsiaTheme="majorEastAsia" w:hAnsiTheme="majorEastAsia" w:cs="Arial" w:hint="eastAsia"/>
                <w:b/>
                <w:szCs w:val="21"/>
              </w:rPr>
              <w:t>F-1</w:t>
            </w:r>
          </w:p>
        </w:tc>
        <w:tc>
          <w:tcPr>
            <w:tcW w:w="1559" w:type="dxa"/>
          </w:tcPr>
          <w:p w14:paraId="0FFDD1CC" w14:textId="1A29B75F" w:rsidR="00386D90" w:rsidRPr="00534C6C" w:rsidRDefault="00386D90" w:rsidP="00386D90">
            <w:pPr>
              <w:jc w:val="left"/>
              <w:rPr>
                <w:rFonts w:asciiTheme="majorEastAsia" w:eastAsiaTheme="majorEastAsia" w:hAnsiTheme="majorEastAsia" w:cs="Arial"/>
                <w:b/>
                <w:szCs w:val="21"/>
              </w:rPr>
            </w:pPr>
            <w:r w:rsidRPr="00E44138">
              <w:rPr>
                <w:rFonts w:asciiTheme="majorEastAsia" w:eastAsiaTheme="majorEastAsia" w:hAnsiTheme="majorEastAsia" w:hint="eastAsia"/>
                <w:b/>
                <w:color w:val="000000" w:themeColor="text1"/>
                <w:szCs w:val="21"/>
              </w:rPr>
              <w:t>1月</w:t>
            </w:r>
            <w:r>
              <w:rPr>
                <w:rFonts w:asciiTheme="majorEastAsia" w:eastAsiaTheme="majorEastAsia" w:hAnsiTheme="majorEastAsia" w:hint="eastAsia"/>
                <w:b/>
                <w:color w:val="000000" w:themeColor="text1"/>
                <w:szCs w:val="21"/>
              </w:rPr>
              <w:t>25</w:t>
            </w:r>
            <w:r w:rsidRPr="00E44138">
              <w:rPr>
                <w:rFonts w:asciiTheme="majorEastAsia" w:eastAsiaTheme="majorEastAsia" w:hAnsiTheme="majorEastAsia" w:hint="eastAsia"/>
                <w:b/>
                <w:color w:val="000000" w:themeColor="text1"/>
                <w:szCs w:val="21"/>
              </w:rPr>
              <w:t>日</w:t>
            </w:r>
            <w:r>
              <w:rPr>
                <w:rFonts w:asciiTheme="majorEastAsia" w:eastAsiaTheme="majorEastAsia" w:hAnsiTheme="majorEastAsia" w:hint="eastAsia"/>
                <w:b/>
                <w:color w:val="000000" w:themeColor="text1"/>
                <w:szCs w:val="21"/>
              </w:rPr>
              <w:t>(水)</w:t>
            </w:r>
          </w:p>
        </w:tc>
        <w:tc>
          <w:tcPr>
            <w:tcW w:w="993" w:type="dxa"/>
          </w:tcPr>
          <w:p w14:paraId="17663450" w14:textId="640E86C9" w:rsidR="00386D90" w:rsidRPr="00534C6C" w:rsidRDefault="00386D90" w:rsidP="00386D90">
            <w:pPr>
              <w:jc w:val="left"/>
              <w:rPr>
                <w:rFonts w:asciiTheme="majorEastAsia" w:eastAsiaTheme="majorEastAsia" w:hAnsiTheme="majorEastAsia" w:cs="Arial"/>
                <w:b/>
                <w:szCs w:val="21"/>
              </w:rPr>
            </w:pPr>
            <w:r w:rsidRPr="00534C6C">
              <w:rPr>
                <w:rFonts w:asciiTheme="majorEastAsia" w:eastAsiaTheme="majorEastAsia" w:hAnsiTheme="majorEastAsia" w:hint="eastAsia"/>
                <w:b/>
                <w:szCs w:val="21"/>
              </w:rPr>
              <w:t>1</w:t>
            </w:r>
            <w:r w:rsidRPr="00534C6C">
              <w:rPr>
                <w:rFonts w:asciiTheme="majorEastAsia" w:eastAsiaTheme="majorEastAsia" w:hAnsiTheme="majorEastAsia"/>
                <w:b/>
                <w:szCs w:val="21"/>
              </w:rPr>
              <w:t>0:30</w:t>
            </w:r>
            <w:r w:rsidRPr="00534C6C">
              <w:rPr>
                <w:rFonts w:asciiTheme="majorEastAsia" w:eastAsiaTheme="majorEastAsia" w:hAnsiTheme="majorEastAsia" w:hint="eastAsia"/>
                <w:b/>
                <w:szCs w:val="21"/>
              </w:rPr>
              <w:t>～</w:t>
            </w:r>
          </w:p>
        </w:tc>
      </w:tr>
      <w:tr w:rsidR="00386D90" w:rsidRPr="00534C6C" w14:paraId="5CB31C72" w14:textId="77777777" w:rsidTr="000138D6">
        <w:trPr>
          <w:trHeight w:val="494"/>
        </w:trPr>
        <w:tc>
          <w:tcPr>
            <w:tcW w:w="7371" w:type="dxa"/>
            <w:gridSpan w:val="5"/>
            <w:vMerge/>
          </w:tcPr>
          <w:p w14:paraId="3CA88622" w14:textId="77777777" w:rsidR="00386D90" w:rsidRPr="00534C6C" w:rsidRDefault="00386D90" w:rsidP="00386D90">
            <w:pPr>
              <w:jc w:val="left"/>
              <w:rPr>
                <w:rFonts w:asciiTheme="majorEastAsia" w:eastAsiaTheme="majorEastAsia" w:hAnsiTheme="majorEastAsia" w:cs="Arial"/>
                <w:b/>
                <w:szCs w:val="21"/>
                <w:u w:val="single"/>
              </w:rPr>
            </w:pPr>
          </w:p>
        </w:tc>
        <w:tc>
          <w:tcPr>
            <w:tcW w:w="709" w:type="dxa"/>
          </w:tcPr>
          <w:p w14:paraId="282E9D32" w14:textId="77777777" w:rsidR="00386D90" w:rsidRPr="00534C6C" w:rsidRDefault="00386D90" w:rsidP="00386D90">
            <w:pPr>
              <w:jc w:val="left"/>
              <w:rPr>
                <w:rFonts w:asciiTheme="majorEastAsia" w:eastAsiaTheme="majorEastAsia" w:hAnsiTheme="majorEastAsia" w:cs="Arial"/>
                <w:b/>
                <w:szCs w:val="21"/>
              </w:rPr>
            </w:pPr>
            <w:r w:rsidRPr="00534C6C">
              <w:rPr>
                <w:rFonts w:asciiTheme="majorEastAsia" w:eastAsiaTheme="majorEastAsia" w:hAnsiTheme="majorEastAsia" w:cs="Arial" w:hint="eastAsia"/>
                <w:b/>
                <w:szCs w:val="21"/>
              </w:rPr>
              <w:t>F-2</w:t>
            </w:r>
          </w:p>
        </w:tc>
        <w:tc>
          <w:tcPr>
            <w:tcW w:w="1559" w:type="dxa"/>
          </w:tcPr>
          <w:p w14:paraId="1F514EA6" w14:textId="78A598DE" w:rsidR="00386D90" w:rsidRPr="00534C6C" w:rsidRDefault="00386D90" w:rsidP="00386D90">
            <w:pPr>
              <w:jc w:val="left"/>
              <w:rPr>
                <w:rFonts w:asciiTheme="majorEastAsia" w:eastAsiaTheme="majorEastAsia" w:hAnsiTheme="majorEastAsia" w:cs="Arial"/>
                <w:b/>
                <w:szCs w:val="21"/>
              </w:rPr>
            </w:pPr>
            <w:r w:rsidRPr="00E44138">
              <w:rPr>
                <w:rFonts w:asciiTheme="majorEastAsia" w:eastAsiaTheme="majorEastAsia" w:hAnsiTheme="majorEastAsia" w:hint="eastAsia"/>
                <w:b/>
                <w:color w:val="000000" w:themeColor="text1"/>
                <w:szCs w:val="21"/>
              </w:rPr>
              <w:t>1月</w:t>
            </w:r>
            <w:r>
              <w:rPr>
                <w:rFonts w:asciiTheme="majorEastAsia" w:eastAsiaTheme="majorEastAsia" w:hAnsiTheme="majorEastAsia" w:hint="eastAsia"/>
                <w:b/>
                <w:color w:val="000000" w:themeColor="text1"/>
                <w:szCs w:val="21"/>
              </w:rPr>
              <w:t>25</w:t>
            </w:r>
            <w:r w:rsidRPr="00E44138">
              <w:rPr>
                <w:rFonts w:asciiTheme="majorEastAsia" w:eastAsiaTheme="majorEastAsia" w:hAnsiTheme="majorEastAsia" w:hint="eastAsia"/>
                <w:b/>
                <w:color w:val="000000" w:themeColor="text1"/>
                <w:szCs w:val="21"/>
              </w:rPr>
              <w:t>日</w:t>
            </w:r>
            <w:r>
              <w:rPr>
                <w:rFonts w:asciiTheme="majorEastAsia" w:eastAsiaTheme="majorEastAsia" w:hAnsiTheme="majorEastAsia" w:hint="eastAsia"/>
                <w:b/>
                <w:color w:val="000000" w:themeColor="text1"/>
                <w:szCs w:val="21"/>
              </w:rPr>
              <w:t>(水)</w:t>
            </w:r>
          </w:p>
        </w:tc>
        <w:tc>
          <w:tcPr>
            <w:tcW w:w="993" w:type="dxa"/>
          </w:tcPr>
          <w:p w14:paraId="0D42F4B9" w14:textId="6B302C7B" w:rsidR="00386D90" w:rsidRPr="00534C6C" w:rsidRDefault="00386D90" w:rsidP="00386D90">
            <w:pPr>
              <w:jc w:val="left"/>
              <w:rPr>
                <w:rFonts w:asciiTheme="majorEastAsia" w:eastAsiaTheme="majorEastAsia" w:hAnsiTheme="majorEastAsia" w:cs="Arial"/>
                <w:b/>
                <w:szCs w:val="21"/>
              </w:rPr>
            </w:pPr>
            <w:r w:rsidRPr="00E44138">
              <w:rPr>
                <w:rFonts w:asciiTheme="majorEastAsia" w:eastAsiaTheme="majorEastAsia" w:hAnsiTheme="majorEastAsia" w:hint="eastAsia"/>
                <w:b/>
                <w:color w:val="000000" w:themeColor="text1"/>
                <w:szCs w:val="21"/>
              </w:rPr>
              <w:t>13:30～</w:t>
            </w:r>
          </w:p>
        </w:tc>
      </w:tr>
      <w:tr w:rsidR="00386D90" w:rsidRPr="00534C6C" w14:paraId="548BFB5D" w14:textId="7162D340" w:rsidTr="00386D90">
        <w:trPr>
          <w:trHeight w:val="611"/>
        </w:trPr>
        <w:tc>
          <w:tcPr>
            <w:tcW w:w="993" w:type="dxa"/>
          </w:tcPr>
          <w:p w14:paraId="552A5858" w14:textId="25027455" w:rsidR="00386D90" w:rsidRPr="00534C6C" w:rsidRDefault="00386D90" w:rsidP="00386D90">
            <w:pPr>
              <w:rPr>
                <w:rFonts w:asciiTheme="majorEastAsia" w:eastAsiaTheme="majorEastAsia" w:hAnsiTheme="majorEastAsia"/>
              </w:rPr>
            </w:pPr>
            <w:r w:rsidRPr="00534C6C">
              <w:rPr>
                <w:rFonts w:asciiTheme="majorEastAsia" w:eastAsiaTheme="majorEastAsia" w:hAnsiTheme="majorEastAsia" w:hint="eastAsia"/>
              </w:rPr>
              <w:t>氏名</w:t>
            </w:r>
          </w:p>
        </w:tc>
        <w:tc>
          <w:tcPr>
            <w:tcW w:w="9639" w:type="dxa"/>
            <w:gridSpan w:val="7"/>
          </w:tcPr>
          <w:p w14:paraId="774F21E7" w14:textId="149819EC" w:rsidR="00386D90" w:rsidRPr="00534C6C" w:rsidRDefault="00386D90" w:rsidP="00386D90">
            <w:pPr>
              <w:rPr>
                <w:rFonts w:asciiTheme="majorEastAsia" w:eastAsiaTheme="majorEastAsia" w:hAnsiTheme="majorEastAsia"/>
              </w:rPr>
            </w:pPr>
            <w:r w:rsidRPr="00534C6C">
              <w:rPr>
                <w:rFonts w:asciiTheme="majorEastAsia" w:eastAsiaTheme="majorEastAsia" w:hAnsiTheme="majorEastAsia" w:hint="eastAsia"/>
              </w:rPr>
              <w:t xml:space="preserve">　　　　　　　　　　　　　　　　　（ふりがな）</w:t>
            </w:r>
          </w:p>
        </w:tc>
      </w:tr>
      <w:tr w:rsidR="00386D90" w:rsidRPr="00534C6C" w14:paraId="2D07F2EC" w14:textId="3ACA620F" w:rsidTr="00386D90">
        <w:trPr>
          <w:trHeight w:val="551"/>
        </w:trPr>
        <w:tc>
          <w:tcPr>
            <w:tcW w:w="993" w:type="dxa"/>
          </w:tcPr>
          <w:p w14:paraId="7668C985" w14:textId="0A8F58D3" w:rsidR="00386D90" w:rsidRPr="00534C6C" w:rsidRDefault="00386D90" w:rsidP="00386D90">
            <w:pPr>
              <w:rPr>
                <w:rFonts w:asciiTheme="majorEastAsia" w:eastAsiaTheme="majorEastAsia" w:hAnsiTheme="majorEastAsia"/>
              </w:rPr>
            </w:pPr>
            <w:r w:rsidRPr="00534C6C">
              <w:rPr>
                <w:rFonts w:asciiTheme="majorEastAsia" w:eastAsiaTheme="majorEastAsia" w:hAnsiTheme="majorEastAsia" w:hint="eastAsia"/>
              </w:rPr>
              <w:t>法人名</w:t>
            </w:r>
          </w:p>
        </w:tc>
        <w:tc>
          <w:tcPr>
            <w:tcW w:w="9639" w:type="dxa"/>
            <w:gridSpan w:val="7"/>
          </w:tcPr>
          <w:p w14:paraId="0120A3C8" w14:textId="77777777" w:rsidR="00386D90" w:rsidRPr="00534C6C" w:rsidRDefault="00386D90" w:rsidP="00386D90">
            <w:pPr>
              <w:rPr>
                <w:rFonts w:asciiTheme="majorEastAsia" w:eastAsiaTheme="majorEastAsia" w:hAnsiTheme="majorEastAsia"/>
              </w:rPr>
            </w:pPr>
          </w:p>
        </w:tc>
      </w:tr>
      <w:tr w:rsidR="00386D90" w:rsidRPr="00534C6C" w14:paraId="6FFD7839" w14:textId="75C576CB" w:rsidTr="00386D90">
        <w:trPr>
          <w:trHeight w:val="576"/>
        </w:trPr>
        <w:tc>
          <w:tcPr>
            <w:tcW w:w="993" w:type="dxa"/>
          </w:tcPr>
          <w:p w14:paraId="7B2BBD89" w14:textId="3691782F" w:rsidR="00386D90" w:rsidRPr="00534C6C" w:rsidRDefault="00386D90" w:rsidP="00386D90">
            <w:pPr>
              <w:rPr>
                <w:rFonts w:asciiTheme="majorEastAsia" w:eastAsiaTheme="majorEastAsia" w:hAnsiTheme="majorEastAsia"/>
              </w:rPr>
            </w:pPr>
            <w:r w:rsidRPr="00534C6C">
              <w:rPr>
                <w:rFonts w:asciiTheme="majorEastAsia" w:eastAsiaTheme="majorEastAsia" w:hAnsiTheme="majorEastAsia" w:hint="eastAsia"/>
              </w:rPr>
              <w:t>部署</w:t>
            </w:r>
          </w:p>
        </w:tc>
        <w:tc>
          <w:tcPr>
            <w:tcW w:w="3827" w:type="dxa"/>
            <w:gridSpan w:val="2"/>
          </w:tcPr>
          <w:p w14:paraId="3FF63401" w14:textId="77777777" w:rsidR="00386D90" w:rsidRPr="00534C6C" w:rsidRDefault="00386D90" w:rsidP="00386D90">
            <w:pPr>
              <w:rPr>
                <w:rFonts w:asciiTheme="majorEastAsia" w:eastAsiaTheme="majorEastAsia" w:hAnsiTheme="majorEastAsia"/>
              </w:rPr>
            </w:pPr>
          </w:p>
        </w:tc>
        <w:tc>
          <w:tcPr>
            <w:tcW w:w="992" w:type="dxa"/>
          </w:tcPr>
          <w:p w14:paraId="0049B143" w14:textId="21EBDB21" w:rsidR="00386D90" w:rsidRPr="00534C6C" w:rsidRDefault="00386D90" w:rsidP="00386D90">
            <w:pPr>
              <w:rPr>
                <w:rFonts w:asciiTheme="majorEastAsia" w:eastAsiaTheme="majorEastAsia" w:hAnsiTheme="majorEastAsia"/>
              </w:rPr>
            </w:pPr>
            <w:r w:rsidRPr="00534C6C">
              <w:rPr>
                <w:rFonts w:asciiTheme="majorEastAsia" w:eastAsiaTheme="majorEastAsia" w:hAnsiTheme="majorEastAsia" w:hint="eastAsia"/>
              </w:rPr>
              <w:t>お役職</w:t>
            </w:r>
          </w:p>
        </w:tc>
        <w:tc>
          <w:tcPr>
            <w:tcW w:w="4820" w:type="dxa"/>
            <w:gridSpan w:val="4"/>
          </w:tcPr>
          <w:p w14:paraId="336B3CC3" w14:textId="77777777" w:rsidR="00386D90" w:rsidRPr="00534C6C" w:rsidRDefault="00386D90" w:rsidP="00386D90">
            <w:pPr>
              <w:rPr>
                <w:rFonts w:asciiTheme="majorEastAsia" w:eastAsiaTheme="majorEastAsia" w:hAnsiTheme="majorEastAsia"/>
              </w:rPr>
            </w:pPr>
          </w:p>
        </w:tc>
      </w:tr>
      <w:tr w:rsidR="00386D90" w:rsidRPr="00534C6C" w14:paraId="296BB60F" w14:textId="4FC0C1D4" w:rsidTr="00386D90">
        <w:trPr>
          <w:trHeight w:val="698"/>
        </w:trPr>
        <w:tc>
          <w:tcPr>
            <w:tcW w:w="993" w:type="dxa"/>
          </w:tcPr>
          <w:p w14:paraId="1AE872B4" w14:textId="44E3650F" w:rsidR="00386D90" w:rsidRPr="00534C6C" w:rsidRDefault="00386D90" w:rsidP="00386D90">
            <w:pPr>
              <w:rPr>
                <w:rFonts w:asciiTheme="majorEastAsia" w:eastAsiaTheme="majorEastAsia" w:hAnsiTheme="majorEastAsia"/>
              </w:rPr>
            </w:pPr>
            <w:r w:rsidRPr="00534C6C">
              <w:rPr>
                <w:rFonts w:asciiTheme="majorEastAsia" w:eastAsiaTheme="majorEastAsia" w:hAnsiTheme="majorEastAsia" w:hint="eastAsia"/>
              </w:rPr>
              <w:t>ご住所</w:t>
            </w:r>
          </w:p>
        </w:tc>
        <w:tc>
          <w:tcPr>
            <w:tcW w:w="9639" w:type="dxa"/>
            <w:gridSpan w:val="7"/>
          </w:tcPr>
          <w:p w14:paraId="30D8CD04" w14:textId="78F769F0" w:rsidR="00386D90" w:rsidRPr="00534C6C" w:rsidRDefault="00386D90" w:rsidP="00386D90">
            <w:pPr>
              <w:rPr>
                <w:rFonts w:asciiTheme="majorEastAsia" w:eastAsiaTheme="majorEastAsia" w:hAnsiTheme="majorEastAsia"/>
              </w:rPr>
            </w:pPr>
            <w:r w:rsidRPr="00534C6C">
              <w:rPr>
                <w:rFonts w:asciiTheme="majorEastAsia" w:eastAsiaTheme="majorEastAsia" w:hAnsiTheme="majorEastAsia" w:hint="eastAsia"/>
              </w:rPr>
              <w:t xml:space="preserve">〒　　　　　</w:t>
            </w:r>
          </w:p>
        </w:tc>
      </w:tr>
      <w:tr w:rsidR="00386D90" w:rsidRPr="00534C6C" w14:paraId="37B45388" w14:textId="763ECABD" w:rsidTr="00386D90">
        <w:trPr>
          <w:trHeight w:val="528"/>
        </w:trPr>
        <w:tc>
          <w:tcPr>
            <w:tcW w:w="993" w:type="dxa"/>
          </w:tcPr>
          <w:p w14:paraId="44F42849" w14:textId="4A705720" w:rsidR="00386D90" w:rsidRPr="00534C6C" w:rsidRDefault="00386D90" w:rsidP="00386D90">
            <w:pPr>
              <w:rPr>
                <w:rFonts w:asciiTheme="majorEastAsia" w:eastAsiaTheme="majorEastAsia" w:hAnsiTheme="majorEastAsia"/>
              </w:rPr>
            </w:pPr>
            <w:r w:rsidRPr="00534C6C">
              <w:rPr>
                <w:rFonts w:asciiTheme="majorEastAsia" w:eastAsiaTheme="majorEastAsia" w:hAnsiTheme="majorEastAsia" w:hint="eastAsia"/>
              </w:rPr>
              <w:t>TEL</w:t>
            </w:r>
          </w:p>
        </w:tc>
        <w:tc>
          <w:tcPr>
            <w:tcW w:w="3827" w:type="dxa"/>
            <w:gridSpan w:val="2"/>
          </w:tcPr>
          <w:p w14:paraId="65BA50A2" w14:textId="77777777" w:rsidR="00386D90" w:rsidRPr="00534C6C" w:rsidRDefault="00386D90" w:rsidP="00386D90">
            <w:pPr>
              <w:rPr>
                <w:rFonts w:asciiTheme="majorEastAsia" w:eastAsiaTheme="majorEastAsia" w:hAnsiTheme="majorEastAsia"/>
              </w:rPr>
            </w:pPr>
          </w:p>
        </w:tc>
        <w:tc>
          <w:tcPr>
            <w:tcW w:w="992" w:type="dxa"/>
          </w:tcPr>
          <w:p w14:paraId="2DAF9C35" w14:textId="108287E7" w:rsidR="00386D90" w:rsidRPr="00534C6C" w:rsidRDefault="00386D90" w:rsidP="00386D90">
            <w:pPr>
              <w:rPr>
                <w:rFonts w:asciiTheme="majorEastAsia" w:eastAsiaTheme="majorEastAsia" w:hAnsiTheme="majorEastAsia"/>
              </w:rPr>
            </w:pPr>
            <w:r w:rsidRPr="00534C6C">
              <w:rPr>
                <w:rFonts w:asciiTheme="majorEastAsia" w:eastAsiaTheme="majorEastAsia" w:hAnsiTheme="majorEastAsia" w:hint="eastAsia"/>
              </w:rPr>
              <w:t>FAX</w:t>
            </w:r>
          </w:p>
        </w:tc>
        <w:tc>
          <w:tcPr>
            <w:tcW w:w="4820" w:type="dxa"/>
            <w:gridSpan w:val="4"/>
          </w:tcPr>
          <w:p w14:paraId="61F49C0F" w14:textId="77777777" w:rsidR="00386D90" w:rsidRPr="00534C6C" w:rsidRDefault="00386D90" w:rsidP="00386D90">
            <w:pPr>
              <w:rPr>
                <w:rFonts w:asciiTheme="majorEastAsia" w:eastAsiaTheme="majorEastAsia" w:hAnsiTheme="majorEastAsia"/>
              </w:rPr>
            </w:pPr>
          </w:p>
        </w:tc>
      </w:tr>
      <w:tr w:rsidR="00386D90" w:rsidRPr="00534C6C" w14:paraId="4DFC8C5D" w14:textId="77777777" w:rsidTr="00386D90">
        <w:trPr>
          <w:trHeight w:val="623"/>
        </w:trPr>
        <w:tc>
          <w:tcPr>
            <w:tcW w:w="993" w:type="dxa"/>
          </w:tcPr>
          <w:p w14:paraId="1E3D2559" w14:textId="6F1297EB" w:rsidR="00386D90" w:rsidRPr="00534C6C" w:rsidRDefault="00386D90" w:rsidP="00386D90">
            <w:pPr>
              <w:rPr>
                <w:rFonts w:asciiTheme="majorEastAsia" w:eastAsiaTheme="majorEastAsia" w:hAnsiTheme="majorEastAsia"/>
              </w:rPr>
            </w:pPr>
            <w:r w:rsidRPr="00534C6C">
              <w:rPr>
                <w:rFonts w:asciiTheme="majorEastAsia" w:eastAsiaTheme="majorEastAsia" w:hAnsiTheme="majorEastAsia" w:hint="eastAsia"/>
              </w:rPr>
              <w:t>メール</w:t>
            </w:r>
          </w:p>
        </w:tc>
        <w:tc>
          <w:tcPr>
            <w:tcW w:w="9639" w:type="dxa"/>
            <w:gridSpan w:val="7"/>
          </w:tcPr>
          <w:p w14:paraId="2ACE78C9" w14:textId="77777777" w:rsidR="00386D90" w:rsidRPr="00534C6C" w:rsidRDefault="00386D90" w:rsidP="00386D90">
            <w:pPr>
              <w:rPr>
                <w:rFonts w:asciiTheme="majorEastAsia" w:eastAsiaTheme="majorEastAsia" w:hAnsiTheme="majorEastAsia"/>
              </w:rPr>
            </w:pPr>
          </w:p>
        </w:tc>
      </w:tr>
    </w:tbl>
    <w:p w14:paraId="3E080A6F" w14:textId="42B31F16" w:rsidR="0023325B" w:rsidRPr="00F57405" w:rsidRDefault="0023325B" w:rsidP="00487167">
      <w:pPr>
        <w:ind w:right="1680"/>
        <w:jc w:val="right"/>
        <w:rPr>
          <w:rFonts w:asciiTheme="majorEastAsia" w:eastAsiaTheme="majorEastAsia" w:hAnsiTheme="majorEastAsia"/>
        </w:rPr>
      </w:pPr>
    </w:p>
    <w:sectPr w:rsidR="0023325B" w:rsidRPr="00F57405" w:rsidSect="009C4FA7">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F5D85" w14:textId="77777777" w:rsidR="00C023C2" w:rsidRDefault="00C023C2" w:rsidP="00D80890">
      <w:r>
        <w:separator/>
      </w:r>
    </w:p>
  </w:endnote>
  <w:endnote w:type="continuationSeparator" w:id="0">
    <w:p w14:paraId="4D8804F6" w14:textId="77777777" w:rsidR="00C023C2" w:rsidRDefault="00C023C2" w:rsidP="00D8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39785" w14:textId="77777777" w:rsidR="00C023C2" w:rsidRDefault="00C023C2" w:rsidP="00D80890">
      <w:r>
        <w:separator/>
      </w:r>
    </w:p>
  </w:footnote>
  <w:footnote w:type="continuationSeparator" w:id="0">
    <w:p w14:paraId="69A838DD" w14:textId="77777777" w:rsidR="00C023C2" w:rsidRDefault="00C023C2" w:rsidP="00D80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5B"/>
    <w:rsid w:val="000138D6"/>
    <w:rsid w:val="000817BE"/>
    <w:rsid w:val="000B2ADC"/>
    <w:rsid w:val="001E4068"/>
    <w:rsid w:val="0023325B"/>
    <w:rsid w:val="00251EBC"/>
    <w:rsid w:val="00386D90"/>
    <w:rsid w:val="00476615"/>
    <w:rsid w:val="00487167"/>
    <w:rsid w:val="004C50B7"/>
    <w:rsid w:val="004F6D94"/>
    <w:rsid w:val="00534C6C"/>
    <w:rsid w:val="00585CEB"/>
    <w:rsid w:val="0069214D"/>
    <w:rsid w:val="00745B46"/>
    <w:rsid w:val="007B2782"/>
    <w:rsid w:val="007C2DC2"/>
    <w:rsid w:val="007E2143"/>
    <w:rsid w:val="0080591D"/>
    <w:rsid w:val="00820E22"/>
    <w:rsid w:val="008E6177"/>
    <w:rsid w:val="009040F7"/>
    <w:rsid w:val="00932FF9"/>
    <w:rsid w:val="009C4FA7"/>
    <w:rsid w:val="00A5695A"/>
    <w:rsid w:val="00AE2FEC"/>
    <w:rsid w:val="00B8752A"/>
    <w:rsid w:val="00BA2FAB"/>
    <w:rsid w:val="00BB7C7C"/>
    <w:rsid w:val="00C023C2"/>
    <w:rsid w:val="00C42983"/>
    <w:rsid w:val="00D61531"/>
    <w:rsid w:val="00D67C53"/>
    <w:rsid w:val="00D80890"/>
    <w:rsid w:val="00E44138"/>
    <w:rsid w:val="00E572D0"/>
    <w:rsid w:val="00EA60A1"/>
    <w:rsid w:val="00F23061"/>
    <w:rsid w:val="00F45C1E"/>
    <w:rsid w:val="00F57405"/>
    <w:rsid w:val="00F721C0"/>
    <w:rsid w:val="00F75A15"/>
    <w:rsid w:val="00F9329C"/>
    <w:rsid w:val="00FC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0D9AC8"/>
  <w15:chartTrackingRefBased/>
  <w15:docId w15:val="{DC8BD64D-9804-4B71-81C9-BD61ABBE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2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50B7"/>
    <w:rPr>
      <w:color w:val="0563C1" w:themeColor="hyperlink"/>
      <w:u w:val="single"/>
    </w:rPr>
  </w:style>
  <w:style w:type="character" w:styleId="a4">
    <w:name w:val="Unresolved Mention"/>
    <w:basedOn w:val="a0"/>
    <w:uiPriority w:val="99"/>
    <w:semiHidden/>
    <w:unhideWhenUsed/>
    <w:rsid w:val="004C50B7"/>
    <w:rPr>
      <w:color w:val="605E5C"/>
      <w:shd w:val="clear" w:color="auto" w:fill="E1DFDD"/>
    </w:rPr>
  </w:style>
  <w:style w:type="paragraph" w:styleId="a5">
    <w:name w:val="header"/>
    <w:basedOn w:val="a"/>
    <w:link w:val="a6"/>
    <w:uiPriority w:val="99"/>
    <w:unhideWhenUsed/>
    <w:rsid w:val="00D80890"/>
    <w:pPr>
      <w:tabs>
        <w:tab w:val="center" w:pos="4252"/>
        <w:tab w:val="right" w:pos="8504"/>
      </w:tabs>
      <w:snapToGrid w:val="0"/>
    </w:pPr>
  </w:style>
  <w:style w:type="character" w:customStyle="1" w:styleId="a6">
    <w:name w:val="ヘッダー (文字)"/>
    <w:basedOn w:val="a0"/>
    <w:link w:val="a5"/>
    <w:uiPriority w:val="99"/>
    <w:rsid w:val="00D80890"/>
  </w:style>
  <w:style w:type="paragraph" w:styleId="a7">
    <w:name w:val="footer"/>
    <w:basedOn w:val="a"/>
    <w:link w:val="a8"/>
    <w:uiPriority w:val="99"/>
    <w:unhideWhenUsed/>
    <w:rsid w:val="00D80890"/>
    <w:pPr>
      <w:tabs>
        <w:tab w:val="center" w:pos="4252"/>
        <w:tab w:val="right" w:pos="8504"/>
      </w:tabs>
      <w:snapToGrid w:val="0"/>
    </w:pPr>
  </w:style>
  <w:style w:type="character" w:customStyle="1" w:styleId="a8">
    <w:name w:val="フッター (文字)"/>
    <w:basedOn w:val="a0"/>
    <w:link w:val="a7"/>
    <w:uiPriority w:val="99"/>
    <w:rsid w:val="00D80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minar@bestmixinvestmen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20131-FBFB-47A9-AA93-62A5DF40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678</Words>
  <Characters>727</Characters>
  <Application>Microsoft Office Word</Application>
  <DocSecurity>0</DocSecurity>
  <Lines>24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千春 古川</dc:creator>
  <cp:keywords/>
  <dc:description/>
  <cp:lastModifiedBy>千春 古川</cp:lastModifiedBy>
  <cp:revision>3</cp:revision>
  <cp:lastPrinted>2022-12-08T07:29:00Z</cp:lastPrinted>
  <dcterms:created xsi:type="dcterms:W3CDTF">2022-12-08T07:29:00Z</dcterms:created>
  <dcterms:modified xsi:type="dcterms:W3CDTF">2022-12-08T07:31:00Z</dcterms:modified>
</cp:coreProperties>
</file>